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6133E" w14:textId="77777777" w:rsidR="00E56647" w:rsidRDefault="003D5277">
      <w:pPr>
        <w:spacing w:after="160" w:line="279" w:lineRule="auto"/>
        <w:jc w:val="center"/>
        <w:rPr>
          <w:rFonts w:ascii="Aptos" w:eastAsia="Aptos" w:hAnsi="Aptos" w:cs="Aptos"/>
          <w:b/>
          <w:bCs/>
          <w:color w:val="000000"/>
          <w:sz w:val="32"/>
          <w:szCs w:val="32"/>
        </w:rPr>
      </w:pPr>
      <w:r>
        <w:rPr>
          <w:rFonts w:ascii="Aptos" w:eastAsia="Aptos" w:hAnsi="Aptos" w:cs="Aptos"/>
          <w:b/>
          <w:bCs/>
          <w:color w:val="000000"/>
          <w:sz w:val="32"/>
          <w:szCs w:val="32"/>
        </w:rPr>
        <w:t xml:space="preserve">   </w:t>
      </w:r>
      <w:r>
        <w:rPr>
          <w:rFonts w:ascii="Calibri" w:eastAsia="Calibri" w:hAnsi="Calibri" w:cs="Calibri"/>
          <w:color w:val="000000"/>
          <w:sz w:val="22"/>
          <w:szCs w:val="22"/>
        </w:rPr>
        <w:t xml:space="preserve"> </w:t>
      </w:r>
      <w:r>
        <w:rPr>
          <w:rFonts w:ascii="Aptos" w:eastAsia="Aptos" w:hAnsi="Aptos" w:cs="Aptos"/>
          <w:b/>
          <w:bCs/>
          <w:color w:val="000000"/>
          <w:sz w:val="32"/>
          <w:szCs w:val="32"/>
        </w:rPr>
        <w:t xml:space="preserve"> </w:t>
      </w:r>
      <w:r>
        <w:rPr>
          <w:rFonts w:ascii="Aptos" w:eastAsia="Aptos" w:hAnsi="Aptos" w:cs="Aptos"/>
          <w:b/>
          <w:bCs/>
          <w:noProof/>
          <w:color w:val="000000"/>
          <w:sz w:val="32"/>
          <w:szCs w:val="32"/>
        </w:rPr>
        <w:drawing>
          <wp:inline distT="114300" distB="114300" distL="114300" distR="114300" wp14:anchorId="62727534" wp14:editId="5C072F8B">
            <wp:extent cx="1752600" cy="11001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52600" cy="1100138"/>
                    </a:xfrm>
                    <a:prstGeom prst="rect">
                      <a:avLst/>
                    </a:prstGeom>
                    <a:ln/>
                  </pic:spPr>
                </pic:pic>
              </a:graphicData>
            </a:graphic>
          </wp:inline>
        </w:drawing>
      </w:r>
    </w:p>
    <w:p w14:paraId="466CE9CB" w14:textId="77777777" w:rsidR="00E56647" w:rsidRDefault="003D5277">
      <w:pPr>
        <w:spacing w:after="160" w:line="279" w:lineRule="auto"/>
        <w:jc w:val="center"/>
        <w:rPr>
          <w:rFonts w:ascii="Aptos" w:eastAsia="Aptos" w:hAnsi="Aptos" w:cs="Aptos"/>
          <w:color w:val="000000"/>
          <w:sz w:val="24"/>
          <w:szCs w:val="24"/>
        </w:rPr>
      </w:pPr>
      <w:r>
        <w:rPr>
          <w:rFonts w:ascii="Aptos" w:eastAsia="Aptos" w:hAnsi="Aptos" w:cs="Aptos"/>
          <w:b/>
          <w:bCs/>
          <w:color w:val="000000"/>
          <w:sz w:val="32"/>
          <w:szCs w:val="32"/>
          <w:u w:val="single"/>
        </w:rPr>
        <w:t>WAGR Ranking Event</w:t>
      </w:r>
      <w:r>
        <w:rPr>
          <w:rFonts w:ascii="Aptos" w:eastAsia="Aptos" w:hAnsi="Aptos" w:cs="Aptos"/>
          <w:b/>
          <w:bCs/>
          <w:color w:val="000000"/>
          <w:sz w:val="32"/>
          <w:szCs w:val="32"/>
        </w:rPr>
        <w:t xml:space="preserve">  </w:t>
      </w:r>
    </w:p>
    <w:p w14:paraId="5B51FA65" w14:textId="77777777" w:rsidR="00E56647" w:rsidRDefault="00E56647">
      <w:pPr>
        <w:spacing w:after="160" w:line="279" w:lineRule="auto"/>
        <w:jc w:val="center"/>
        <w:rPr>
          <w:rFonts w:ascii="Aptos" w:eastAsia="Aptos" w:hAnsi="Aptos" w:cs="Aptos"/>
          <w:b/>
          <w:bCs/>
          <w:color w:val="000000"/>
          <w:sz w:val="32"/>
          <w:szCs w:val="32"/>
          <w:u w:val="single"/>
        </w:rPr>
      </w:pPr>
    </w:p>
    <w:p w14:paraId="72FFD2E0" w14:textId="77777777" w:rsidR="00E56647" w:rsidRDefault="003D5277">
      <w:pPr>
        <w:jc w:val="center"/>
        <w:rPr>
          <w:rFonts w:ascii="Aptos" w:eastAsia="Aptos" w:hAnsi="Aptos" w:cs="Aptos"/>
          <w:b/>
          <w:bCs/>
          <w:color w:val="000000"/>
          <w:sz w:val="32"/>
          <w:szCs w:val="32"/>
          <w:u w:val="single"/>
        </w:rPr>
      </w:pPr>
      <w:r>
        <w:rPr>
          <w:rFonts w:ascii="Aptos" w:eastAsia="Aptos" w:hAnsi="Aptos" w:cs="Aptos"/>
          <w:b/>
          <w:bCs/>
          <w:color w:val="000000"/>
          <w:sz w:val="32"/>
          <w:szCs w:val="32"/>
          <w:u w:val="single"/>
        </w:rPr>
        <w:t xml:space="preserve">The Clwyd Open Championship Incorporating the </w:t>
      </w:r>
      <w:r>
        <w:rPr>
          <w:rFonts w:ascii="Aptos" w:eastAsia="Aptos" w:hAnsi="Aptos" w:cs="Aptos"/>
          <w:b/>
          <w:bCs/>
          <w:sz w:val="32"/>
          <w:szCs w:val="32"/>
          <w:u w:val="single"/>
        </w:rPr>
        <w:t>‘Llangollen’ Trophy</w:t>
      </w:r>
      <w:r>
        <w:rPr>
          <w:rFonts w:ascii="Aptos" w:eastAsia="Aptos" w:hAnsi="Aptos" w:cs="Aptos"/>
          <w:b/>
          <w:bCs/>
          <w:color w:val="000000"/>
          <w:sz w:val="32"/>
          <w:szCs w:val="32"/>
          <w:u w:val="single"/>
        </w:rPr>
        <w:t xml:space="preserve"> @ </w:t>
      </w:r>
      <w:r>
        <w:rPr>
          <w:rFonts w:ascii="Aptos" w:eastAsia="Aptos" w:hAnsi="Aptos" w:cs="Aptos"/>
          <w:b/>
          <w:bCs/>
          <w:sz w:val="32"/>
          <w:szCs w:val="32"/>
          <w:u w:val="single"/>
        </w:rPr>
        <w:t>VL</w:t>
      </w:r>
      <w:r>
        <w:rPr>
          <w:rFonts w:ascii="Aptos" w:eastAsia="Aptos" w:hAnsi="Aptos" w:cs="Aptos"/>
          <w:b/>
          <w:bCs/>
          <w:color w:val="000000"/>
          <w:sz w:val="32"/>
          <w:szCs w:val="32"/>
          <w:u w:val="single"/>
        </w:rPr>
        <w:t xml:space="preserve">GC &amp; </w:t>
      </w:r>
    </w:p>
    <w:p w14:paraId="5B49C193" w14:textId="77777777" w:rsidR="00E56647" w:rsidRDefault="003D5277">
      <w:pPr>
        <w:jc w:val="center"/>
        <w:rPr>
          <w:rFonts w:ascii="Aptos" w:eastAsia="Aptos" w:hAnsi="Aptos" w:cs="Aptos"/>
          <w:b/>
          <w:bCs/>
          <w:color w:val="000000"/>
          <w:sz w:val="32"/>
          <w:szCs w:val="32"/>
          <w:u w:val="single"/>
        </w:rPr>
      </w:pPr>
      <w:r>
        <w:rPr>
          <w:rFonts w:ascii="Aptos" w:eastAsia="Aptos" w:hAnsi="Aptos" w:cs="Aptos"/>
          <w:b/>
          <w:bCs/>
          <w:color w:val="000000"/>
          <w:sz w:val="32"/>
          <w:szCs w:val="32"/>
          <w:u w:val="single"/>
        </w:rPr>
        <w:t xml:space="preserve">the </w:t>
      </w:r>
      <w:r>
        <w:rPr>
          <w:rFonts w:ascii="Aptos" w:eastAsia="Aptos" w:hAnsi="Aptos" w:cs="Aptos"/>
          <w:b/>
          <w:bCs/>
          <w:sz w:val="32"/>
          <w:szCs w:val="32"/>
          <w:u w:val="single"/>
        </w:rPr>
        <w:t xml:space="preserve">Egerton Vase </w:t>
      </w:r>
      <w:r>
        <w:rPr>
          <w:rFonts w:ascii="Aptos" w:eastAsia="Aptos" w:hAnsi="Aptos" w:cs="Aptos"/>
          <w:b/>
          <w:bCs/>
          <w:color w:val="000000"/>
          <w:sz w:val="32"/>
          <w:szCs w:val="32"/>
          <w:u w:val="single"/>
        </w:rPr>
        <w:t xml:space="preserve">@ </w:t>
      </w:r>
      <w:r>
        <w:rPr>
          <w:rFonts w:ascii="Aptos" w:eastAsia="Aptos" w:hAnsi="Aptos" w:cs="Aptos"/>
          <w:b/>
          <w:bCs/>
          <w:sz w:val="32"/>
          <w:szCs w:val="32"/>
          <w:u w:val="single"/>
        </w:rPr>
        <w:t xml:space="preserve">Wrexham </w:t>
      </w:r>
      <w:r>
        <w:rPr>
          <w:rFonts w:ascii="Aptos" w:eastAsia="Aptos" w:hAnsi="Aptos" w:cs="Aptos"/>
          <w:b/>
          <w:bCs/>
          <w:color w:val="000000"/>
          <w:sz w:val="32"/>
          <w:szCs w:val="32"/>
          <w:u w:val="single"/>
        </w:rPr>
        <w:t xml:space="preserve">GC </w:t>
      </w:r>
    </w:p>
    <w:p w14:paraId="37941B50" w14:textId="77777777" w:rsidR="00E56647" w:rsidRDefault="00E56647">
      <w:pPr>
        <w:jc w:val="center"/>
        <w:rPr>
          <w:rFonts w:ascii="Aptos" w:eastAsia="Aptos" w:hAnsi="Aptos" w:cs="Aptos"/>
          <w:color w:val="000000"/>
          <w:sz w:val="28"/>
          <w:szCs w:val="28"/>
          <w:u w:val="single"/>
        </w:rPr>
      </w:pPr>
    </w:p>
    <w:p w14:paraId="47E8B004" w14:textId="77777777" w:rsidR="00E56647" w:rsidRDefault="003D5277">
      <w:pPr>
        <w:spacing w:after="160" w:line="279" w:lineRule="auto"/>
        <w:jc w:val="center"/>
        <w:rPr>
          <w:rFonts w:ascii="Aptos" w:eastAsia="Aptos" w:hAnsi="Aptos" w:cs="Aptos"/>
          <w:color w:val="000000"/>
          <w:sz w:val="28"/>
          <w:szCs w:val="28"/>
          <w:u w:val="single"/>
        </w:rPr>
      </w:pPr>
      <w:r>
        <w:rPr>
          <w:rFonts w:ascii="Aptos" w:eastAsia="Aptos" w:hAnsi="Aptos" w:cs="Aptos"/>
          <w:color w:val="000000"/>
          <w:sz w:val="28"/>
          <w:szCs w:val="28"/>
          <w:u w:val="single"/>
        </w:rPr>
        <w:t xml:space="preserve">on </w:t>
      </w:r>
    </w:p>
    <w:p w14:paraId="44B56F21" w14:textId="77777777" w:rsidR="00E56647" w:rsidRDefault="003D5277">
      <w:pPr>
        <w:spacing w:after="160" w:line="279" w:lineRule="auto"/>
        <w:jc w:val="center"/>
        <w:rPr>
          <w:rFonts w:ascii="Aptos" w:eastAsia="Aptos" w:hAnsi="Aptos" w:cs="Aptos"/>
          <w:color w:val="000000"/>
          <w:sz w:val="28"/>
          <w:szCs w:val="28"/>
          <w:u w:val="single"/>
        </w:rPr>
      </w:pPr>
      <w:r>
        <w:rPr>
          <w:rFonts w:ascii="Aptos" w:eastAsia="Aptos" w:hAnsi="Aptos" w:cs="Aptos"/>
          <w:b/>
          <w:bCs/>
          <w:color w:val="000000"/>
          <w:sz w:val="28"/>
          <w:szCs w:val="28"/>
          <w:u w:val="single"/>
        </w:rPr>
        <w:t>Sat May 1</w:t>
      </w:r>
      <w:r>
        <w:rPr>
          <w:rFonts w:ascii="Aptos" w:eastAsia="Aptos" w:hAnsi="Aptos" w:cs="Aptos"/>
          <w:b/>
          <w:bCs/>
          <w:sz w:val="28"/>
          <w:szCs w:val="28"/>
          <w:u w:val="single"/>
        </w:rPr>
        <w:t>6</w:t>
      </w:r>
      <w:r>
        <w:rPr>
          <w:rFonts w:ascii="Aptos" w:eastAsia="Aptos" w:hAnsi="Aptos" w:cs="Aptos"/>
          <w:b/>
          <w:bCs/>
          <w:color w:val="000000"/>
          <w:sz w:val="28"/>
          <w:szCs w:val="28"/>
          <w:u w:val="single"/>
          <w:vertAlign w:val="superscript"/>
        </w:rPr>
        <w:t>th</w:t>
      </w:r>
      <w:r>
        <w:rPr>
          <w:rFonts w:ascii="Aptos" w:eastAsia="Aptos" w:hAnsi="Aptos" w:cs="Aptos"/>
          <w:b/>
          <w:bCs/>
          <w:color w:val="000000"/>
          <w:sz w:val="28"/>
          <w:szCs w:val="28"/>
          <w:u w:val="single"/>
        </w:rPr>
        <w:t xml:space="preserve"> </w:t>
      </w:r>
      <w:r>
        <w:rPr>
          <w:rFonts w:ascii="Aptos" w:eastAsia="Aptos" w:hAnsi="Aptos" w:cs="Aptos"/>
          <w:color w:val="000000"/>
          <w:sz w:val="28"/>
          <w:szCs w:val="28"/>
          <w:u w:val="single"/>
        </w:rPr>
        <w:t xml:space="preserve">@ </w:t>
      </w:r>
      <w:r>
        <w:rPr>
          <w:rFonts w:ascii="Aptos" w:eastAsia="Aptos" w:hAnsi="Aptos" w:cs="Aptos"/>
          <w:sz w:val="28"/>
          <w:szCs w:val="28"/>
          <w:u w:val="single"/>
        </w:rPr>
        <w:t>VL</w:t>
      </w:r>
      <w:r>
        <w:rPr>
          <w:rFonts w:ascii="Aptos" w:eastAsia="Aptos" w:hAnsi="Aptos" w:cs="Aptos"/>
          <w:color w:val="000000"/>
          <w:sz w:val="28"/>
          <w:szCs w:val="28"/>
          <w:u w:val="single"/>
        </w:rPr>
        <w:t xml:space="preserve">GC &amp; </w:t>
      </w:r>
      <w:r>
        <w:rPr>
          <w:rFonts w:ascii="Aptos" w:eastAsia="Aptos" w:hAnsi="Aptos" w:cs="Aptos"/>
          <w:b/>
          <w:bCs/>
          <w:color w:val="000000"/>
          <w:sz w:val="28"/>
          <w:szCs w:val="28"/>
          <w:u w:val="single"/>
        </w:rPr>
        <w:t>Sun 1</w:t>
      </w:r>
      <w:r>
        <w:rPr>
          <w:rFonts w:ascii="Aptos" w:eastAsia="Aptos" w:hAnsi="Aptos" w:cs="Aptos"/>
          <w:b/>
          <w:bCs/>
          <w:sz w:val="28"/>
          <w:szCs w:val="28"/>
          <w:u w:val="single"/>
        </w:rPr>
        <w:t>7</w:t>
      </w:r>
      <w:r>
        <w:rPr>
          <w:rFonts w:ascii="Aptos" w:eastAsia="Aptos" w:hAnsi="Aptos" w:cs="Aptos"/>
          <w:b/>
          <w:bCs/>
          <w:color w:val="000000"/>
          <w:sz w:val="28"/>
          <w:szCs w:val="28"/>
          <w:u w:val="single"/>
          <w:vertAlign w:val="superscript"/>
        </w:rPr>
        <w:t>th</w:t>
      </w:r>
      <w:r>
        <w:rPr>
          <w:rFonts w:ascii="Aptos" w:eastAsia="Aptos" w:hAnsi="Aptos" w:cs="Aptos"/>
          <w:b/>
          <w:bCs/>
          <w:color w:val="000000"/>
          <w:sz w:val="28"/>
          <w:szCs w:val="28"/>
          <w:u w:val="single"/>
        </w:rPr>
        <w:t xml:space="preserve"> May </w:t>
      </w:r>
      <w:r>
        <w:rPr>
          <w:rFonts w:ascii="Aptos" w:eastAsia="Aptos" w:hAnsi="Aptos" w:cs="Aptos"/>
          <w:color w:val="000000"/>
          <w:sz w:val="28"/>
          <w:szCs w:val="28"/>
          <w:u w:val="single"/>
        </w:rPr>
        <w:t xml:space="preserve">@ </w:t>
      </w:r>
      <w:r>
        <w:rPr>
          <w:rFonts w:ascii="Aptos" w:eastAsia="Aptos" w:hAnsi="Aptos" w:cs="Aptos"/>
          <w:sz w:val="28"/>
          <w:szCs w:val="28"/>
          <w:u w:val="single"/>
        </w:rPr>
        <w:t>Wrexham</w:t>
      </w:r>
      <w:r>
        <w:rPr>
          <w:rFonts w:ascii="Aptos" w:eastAsia="Aptos" w:hAnsi="Aptos" w:cs="Aptos"/>
          <w:color w:val="000000"/>
          <w:sz w:val="28"/>
          <w:szCs w:val="28"/>
          <w:u w:val="single"/>
        </w:rPr>
        <w:t xml:space="preserve"> GC 202</w:t>
      </w:r>
      <w:r>
        <w:rPr>
          <w:rFonts w:ascii="Aptos" w:eastAsia="Aptos" w:hAnsi="Aptos" w:cs="Aptos"/>
          <w:sz w:val="28"/>
          <w:szCs w:val="28"/>
          <w:u w:val="single"/>
        </w:rPr>
        <w:t>6</w:t>
      </w:r>
    </w:p>
    <w:p w14:paraId="7F75317B" w14:textId="77777777" w:rsidR="00E56647" w:rsidRDefault="003D5277">
      <w:pPr>
        <w:spacing w:after="160" w:line="279" w:lineRule="auto"/>
        <w:jc w:val="center"/>
        <w:rPr>
          <w:rFonts w:ascii="Aptos" w:eastAsia="Aptos" w:hAnsi="Aptos" w:cs="Aptos"/>
          <w:i/>
          <w:iCs/>
          <w:color w:val="000000"/>
          <w:sz w:val="24"/>
          <w:szCs w:val="24"/>
          <w:u w:val="single"/>
        </w:rPr>
      </w:pPr>
      <w:r>
        <w:rPr>
          <w:rFonts w:ascii="Aptos" w:eastAsia="Aptos" w:hAnsi="Aptos" w:cs="Aptos"/>
          <w:i/>
          <w:iCs/>
          <w:color w:val="000000"/>
          <w:sz w:val="24"/>
          <w:szCs w:val="24"/>
          <w:u w:val="single"/>
        </w:rPr>
        <w:t xml:space="preserve">(Entries close </w:t>
      </w:r>
      <w:r>
        <w:rPr>
          <w:rFonts w:ascii="Aptos" w:eastAsia="Aptos" w:hAnsi="Aptos" w:cs="Aptos"/>
          <w:b/>
          <w:bCs/>
          <w:i/>
          <w:iCs/>
          <w:color w:val="000000"/>
          <w:sz w:val="24"/>
          <w:szCs w:val="24"/>
          <w:u w:val="single"/>
        </w:rPr>
        <w:t xml:space="preserve">15:00hrs on Tuesday </w:t>
      </w:r>
      <w:r>
        <w:rPr>
          <w:rFonts w:ascii="Aptos" w:eastAsia="Aptos" w:hAnsi="Aptos" w:cs="Aptos"/>
          <w:b/>
          <w:bCs/>
          <w:i/>
          <w:iCs/>
          <w:sz w:val="24"/>
          <w:szCs w:val="24"/>
          <w:u w:val="single"/>
        </w:rPr>
        <w:t>5</w:t>
      </w:r>
      <w:r>
        <w:rPr>
          <w:rFonts w:ascii="Aptos" w:eastAsia="Aptos" w:hAnsi="Aptos" w:cs="Aptos"/>
          <w:b/>
          <w:bCs/>
          <w:i/>
          <w:iCs/>
          <w:color w:val="000000"/>
          <w:sz w:val="24"/>
          <w:szCs w:val="24"/>
          <w:u w:val="single"/>
          <w:vertAlign w:val="superscript"/>
        </w:rPr>
        <w:t>th</w:t>
      </w:r>
      <w:r>
        <w:rPr>
          <w:rFonts w:ascii="Aptos" w:eastAsia="Aptos" w:hAnsi="Aptos" w:cs="Aptos"/>
          <w:b/>
          <w:bCs/>
          <w:i/>
          <w:iCs/>
          <w:color w:val="000000"/>
          <w:sz w:val="24"/>
          <w:szCs w:val="24"/>
          <w:u w:val="single"/>
        </w:rPr>
        <w:t xml:space="preserve"> May 202</w:t>
      </w:r>
      <w:r>
        <w:rPr>
          <w:rFonts w:ascii="Aptos" w:eastAsia="Aptos" w:hAnsi="Aptos" w:cs="Aptos"/>
          <w:b/>
          <w:bCs/>
          <w:i/>
          <w:iCs/>
          <w:sz w:val="24"/>
          <w:szCs w:val="24"/>
          <w:u w:val="single"/>
        </w:rPr>
        <w:t>6</w:t>
      </w:r>
      <w:r>
        <w:rPr>
          <w:rFonts w:ascii="Aptos" w:eastAsia="Aptos" w:hAnsi="Aptos" w:cs="Aptos"/>
          <w:i/>
          <w:iCs/>
          <w:color w:val="000000"/>
          <w:sz w:val="24"/>
          <w:szCs w:val="24"/>
          <w:u w:val="single"/>
        </w:rPr>
        <w:t>)</w:t>
      </w:r>
    </w:p>
    <w:p w14:paraId="4DF83C7C" w14:textId="77777777" w:rsidR="00E56647" w:rsidRDefault="003D5277">
      <w:pPr>
        <w:spacing w:after="160" w:line="279" w:lineRule="auto"/>
        <w:rPr>
          <w:rFonts w:ascii="Aptos" w:eastAsia="Aptos" w:hAnsi="Aptos" w:cs="Aptos"/>
          <w:b/>
          <w:bCs/>
          <w:color w:val="000000"/>
          <w:sz w:val="24"/>
          <w:szCs w:val="24"/>
        </w:rPr>
      </w:pPr>
      <w:r>
        <w:rPr>
          <w:rFonts w:ascii="Aptos" w:eastAsia="Aptos" w:hAnsi="Aptos" w:cs="Aptos"/>
          <w:b/>
          <w:bCs/>
          <w:color w:val="000000"/>
          <w:sz w:val="24"/>
          <w:szCs w:val="24"/>
        </w:rPr>
        <w:t xml:space="preserve">COMPETITION </w:t>
      </w:r>
    </w:p>
    <w:p w14:paraId="4735442D"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1) The individual competitions, the </w:t>
      </w:r>
      <w:r>
        <w:rPr>
          <w:rFonts w:ascii="Aptos" w:eastAsia="Aptos" w:hAnsi="Aptos" w:cs="Aptos"/>
          <w:sz w:val="24"/>
          <w:szCs w:val="24"/>
        </w:rPr>
        <w:t>‘</w:t>
      </w:r>
      <w:r>
        <w:rPr>
          <w:rFonts w:ascii="Aptos" w:eastAsia="Aptos" w:hAnsi="Aptos" w:cs="Aptos"/>
          <w:color w:val="000000"/>
          <w:sz w:val="24"/>
          <w:szCs w:val="24"/>
        </w:rPr>
        <w:t xml:space="preserve">Llangollen </w:t>
      </w:r>
      <w:proofErr w:type="spellStart"/>
      <w:r>
        <w:rPr>
          <w:rFonts w:ascii="Aptos" w:eastAsia="Aptos" w:hAnsi="Aptos" w:cs="Aptos"/>
          <w:color w:val="000000"/>
          <w:sz w:val="24"/>
          <w:szCs w:val="24"/>
        </w:rPr>
        <w:t>Trophy</w:t>
      </w:r>
      <w:r>
        <w:rPr>
          <w:rFonts w:ascii="Aptos" w:eastAsia="Aptos" w:hAnsi="Aptos" w:cs="Aptos"/>
          <w:sz w:val="24"/>
          <w:szCs w:val="24"/>
        </w:rPr>
        <w:t>’</w:t>
      </w:r>
      <w:r>
        <w:rPr>
          <w:rFonts w:ascii="Aptos" w:eastAsia="Aptos" w:hAnsi="Aptos" w:cs="Aptos"/>
          <w:color w:val="000000"/>
          <w:sz w:val="24"/>
          <w:szCs w:val="24"/>
        </w:rPr>
        <w:t>and</w:t>
      </w:r>
      <w:proofErr w:type="spellEnd"/>
      <w:r>
        <w:rPr>
          <w:rFonts w:ascii="Aptos" w:eastAsia="Aptos" w:hAnsi="Aptos" w:cs="Aptos"/>
          <w:color w:val="000000"/>
          <w:sz w:val="24"/>
          <w:szCs w:val="24"/>
        </w:rPr>
        <w:t xml:space="preserve"> the </w:t>
      </w:r>
      <w:r>
        <w:rPr>
          <w:rFonts w:ascii="Aptos" w:eastAsia="Aptos" w:hAnsi="Aptos" w:cs="Aptos"/>
          <w:sz w:val="24"/>
          <w:szCs w:val="24"/>
        </w:rPr>
        <w:t>Egerton Vase</w:t>
      </w:r>
      <w:r>
        <w:rPr>
          <w:rFonts w:ascii="Aptos" w:eastAsia="Aptos" w:hAnsi="Aptos" w:cs="Aptos"/>
          <w:color w:val="000000"/>
          <w:sz w:val="24"/>
          <w:szCs w:val="24"/>
        </w:rPr>
        <w:t xml:space="preserve">, shall each be decided by gross aggregate score over 36 holes. In the event of a tie the winner shall be decided on the lowest score for the last 18 holes (or 9 or 6 or 3 or 1 hole). If a tie still arises the scores for the 1st round shall be treated in the same way until a decision is reached. </w:t>
      </w:r>
    </w:p>
    <w:p w14:paraId="61855819"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2) The overall Clwyd Championship winner shall be decided by the combined aggregate gross score for the </w:t>
      </w:r>
      <w:r>
        <w:rPr>
          <w:rFonts w:ascii="Aptos" w:eastAsia="Aptos" w:hAnsi="Aptos" w:cs="Aptos"/>
          <w:sz w:val="24"/>
          <w:szCs w:val="24"/>
        </w:rPr>
        <w:t>‘</w:t>
      </w:r>
      <w:r>
        <w:rPr>
          <w:rFonts w:ascii="Aptos" w:eastAsia="Aptos" w:hAnsi="Aptos" w:cs="Aptos"/>
          <w:color w:val="000000"/>
          <w:sz w:val="24"/>
          <w:szCs w:val="24"/>
        </w:rPr>
        <w:t>L</w:t>
      </w:r>
      <w:r>
        <w:rPr>
          <w:rFonts w:ascii="Aptos" w:eastAsia="Aptos" w:hAnsi="Aptos" w:cs="Aptos"/>
          <w:sz w:val="24"/>
          <w:szCs w:val="24"/>
        </w:rPr>
        <w:t>l</w:t>
      </w:r>
      <w:r>
        <w:rPr>
          <w:rFonts w:ascii="Aptos" w:eastAsia="Aptos" w:hAnsi="Aptos" w:cs="Aptos"/>
          <w:color w:val="000000"/>
          <w:sz w:val="24"/>
          <w:szCs w:val="24"/>
        </w:rPr>
        <w:t>angollen Trophy</w:t>
      </w:r>
      <w:r>
        <w:rPr>
          <w:rFonts w:ascii="Aptos" w:eastAsia="Aptos" w:hAnsi="Aptos" w:cs="Aptos"/>
          <w:sz w:val="24"/>
          <w:szCs w:val="24"/>
        </w:rPr>
        <w:t>’</w:t>
      </w:r>
      <w:r>
        <w:rPr>
          <w:rFonts w:ascii="Aptos" w:eastAsia="Aptos" w:hAnsi="Aptos" w:cs="Aptos"/>
          <w:color w:val="000000"/>
          <w:sz w:val="24"/>
          <w:szCs w:val="24"/>
        </w:rPr>
        <w:t xml:space="preserve"> &amp; Egerton Vase over 72 holes. In the event of a tie there will be a sudden death play-off for the title. </w:t>
      </w:r>
    </w:p>
    <w:p w14:paraId="5391AA8C" w14:textId="77777777" w:rsidR="00E56647" w:rsidRDefault="003D5277">
      <w:pPr>
        <w:spacing w:after="160" w:line="279" w:lineRule="auto"/>
        <w:rPr>
          <w:rFonts w:ascii="Aptos" w:eastAsia="Aptos" w:hAnsi="Aptos" w:cs="Aptos"/>
          <w:b/>
          <w:bCs/>
          <w:color w:val="000000"/>
          <w:sz w:val="24"/>
          <w:szCs w:val="24"/>
        </w:rPr>
      </w:pPr>
      <w:proofErr w:type="gramStart"/>
      <w:r>
        <w:rPr>
          <w:rFonts w:ascii="Aptos" w:eastAsia="Aptos" w:hAnsi="Aptos" w:cs="Aptos"/>
          <w:b/>
          <w:bCs/>
          <w:color w:val="000000"/>
          <w:sz w:val="24"/>
          <w:szCs w:val="24"/>
        </w:rPr>
        <w:t xml:space="preserve">ENTRIES, </w:t>
      </w:r>
      <w:r>
        <w:rPr>
          <w:rFonts w:ascii="Aptos" w:eastAsia="Aptos" w:hAnsi="Aptos" w:cs="Aptos"/>
          <w:color w:val="000000"/>
          <w:sz w:val="24"/>
          <w:szCs w:val="24"/>
        </w:rPr>
        <w:t xml:space="preserve"> </w:t>
      </w:r>
      <w:r>
        <w:rPr>
          <w:rFonts w:ascii="Aptos" w:eastAsia="Aptos" w:hAnsi="Aptos" w:cs="Aptos"/>
          <w:b/>
          <w:bCs/>
          <w:color w:val="000000"/>
          <w:sz w:val="24"/>
          <w:szCs w:val="24"/>
        </w:rPr>
        <w:t>REGISTRATION</w:t>
      </w:r>
      <w:proofErr w:type="gramEnd"/>
      <w:r>
        <w:rPr>
          <w:rFonts w:ascii="Aptos" w:eastAsia="Aptos" w:hAnsi="Aptos" w:cs="Aptos"/>
          <w:b/>
          <w:bCs/>
          <w:color w:val="000000"/>
          <w:sz w:val="24"/>
          <w:szCs w:val="24"/>
        </w:rPr>
        <w:t xml:space="preserve"> &amp; CONDITIONS</w:t>
      </w:r>
    </w:p>
    <w:p w14:paraId="1648932E"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3) </w:t>
      </w:r>
      <w:proofErr w:type="spellStart"/>
      <w:r>
        <w:rPr>
          <w:rFonts w:ascii="Aptos" w:eastAsia="Aptos" w:hAnsi="Aptos" w:cs="Aptos"/>
          <w:color w:val="000000"/>
          <w:sz w:val="24"/>
          <w:szCs w:val="24"/>
        </w:rPr>
        <w:t>Non members</w:t>
      </w:r>
      <w:proofErr w:type="spellEnd"/>
      <w:r>
        <w:rPr>
          <w:rFonts w:ascii="Aptos" w:eastAsia="Aptos" w:hAnsi="Aptos" w:cs="Aptos"/>
          <w:color w:val="000000"/>
          <w:sz w:val="24"/>
          <w:szCs w:val="24"/>
        </w:rPr>
        <w:t xml:space="preserve"> and </w:t>
      </w:r>
      <w:r>
        <w:rPr>
          <w:rFonts w:ascii="Aptos" w:eastAsia="Aptos" w:hAnsi="Aptos" w:cs="Aptos"/>
          <w:sz w:val="24"/>
          <w:szCs w:val="24"/>
        </w:rPr>
        <w:t>Wrexham</w:t>
      </w:r>
      <w:r>
        <w:rPr>
          <w:rFonts w:ascii="Aptos" w:eastAsia="Aptos" w:hAnsi="Aptos" w:cs="Aptos"/>
          <w:color w:val="000000"/>
          <w:sz w:val="24"/>
          <w:szCs w:val="24"/>
        </w:rPr>
        <w:t xml:space="preserve"> members - Entries to be made online at </w:t>
      </w:r>
      <w:hyperlink r:id="rId6">
        <w:r>
          <w:rPr>
            <w:rFonts w:ascii="Aptos" w:eastAsia="Aptos" w:hAnsi="Aptos" w:cs="Aptos"/>
            <w:color w:val="1155CC"/>
            <w:sz w:val="24"/>
            <w:szCs w:val="24"/>
            <w:u w:val="single"/>
          </w:rPr>
          <w:t>www.wrexhamgolfclub.co.uk/</w:t>
        </w:r>
      </w:hyperlink>
      <w:r>
        <w:rPr>
          <w:rFonts w:ascii="Aptos" w:eastAsia="Aptos" w:hAnsi="Aptos" w:cs="Aptos"/>
          <w:sz w:val="24"/>
          <w:szCs w:val="24"/>
        </w:rPr>
        <w:t xml:space="preserve"> </w:t>
      </w:r>
      <w:r>
        <w:rPr>
          <w:rFonts w:ascii="Aptos" w:eastAsia="Aptos" w:hAnsi="Aptos" w:cs="Aptos"/>
          <w:color w:val="000000"/>
          <w:sz w:val="24"/>
          <w:szCs w:val="24"/>
        </w:rPr>
        <w:t xml:space="preserve">by the closing date. [Alternatively contact the Manager at </w:t>
      </w:r>
      <w:proofErr w:type="spellStart"/>
      <w:r>
        <w:rPr>
          <w:rFonts w:ascii="Aptos" w:eastAsia="Aptos" w:hAnsi="Aptos" w:cs="Aptos"/>
          <w:sz w:val="24"/>
          <w:szCs w:val="24"/>
        </w:rPr>
        <w:t>Wrexham</w:t>
      </w:r>
      <w:r>
        <w:rPr>
          <w:rFonts w:ascii="Aptos" w:eastAsia="Aptos" w:hAnsi="Aptos" w:cs="Aptos"/>
          <w:color w:val="000000"/>
          <w:sz w:val="24"/>
          <w:szCs w:val="24"/>
        </w:rPr>
        <w:t>Golf</w:t>
      </w:r>
      <w:proofErr w:type="spellEnd"/>
      <w:r>
        <w:rPr>
          <w:rFonts w:ascii="Aptos" w:eastAsia="Aptos" w:hAnsi="Aptos" w:cs="Aptos"/>
          <w:color w:val="000000"/>
          <w:sz w:val="24"/>
          <w:szCs w:val="24"/>
        </w:rPr>
        <w:t xml:space="preserve"> Club on </w:t>
      </w:r>
      <w:r>
        <w:rPr>
          <w:rFonts w:ascii="Aptos" w:eastAsia="Aptos" w:hAnsi="Aptos" w:cs="Aptos"/>
          <w:sz w:val="24"/>
          <w:szCs w:val="24"/>
        </w:rPr>
        <w:t xml:space="preserve">01978 364268 </w:t>
      </w:r>
      <w:r>
        <w:rPr>
          <w:rFonts w:ascii="Aptos" w:eastAsia="Aptos" w:hAnsi="Aptos" w:cs="Aptos"/>
          <w:color w:val="000000"/>
          <w:sz w:val="24"/>
          <w:szCs w:val="24"/>
        </w:rPr>
        <w:t>(Option 4)]</w:t>
      </w:r>
    </w:p>
    <w:p w14:paraId="794308C6"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w:t>
      </w:r>
      <w:r>
        <w:rPr>
          <w:rFonts w:ascii="Aptos" w:eastAsia="Aptos" w:hAnsi="Aptos" w:cs="Aptos"/>
          <w:sz w:val="24"/>
          <w:szCs w:val="24"/>
        </w:rPr>
        <w:t>VL</w:t>
      </w:r>
      <w:r>
        <w:rPr>
          <w:rFonts w:ascii="Aptos" w:eastAsia="Aptos" w:hAnsi="Aptos" w:cs="Aptos"/>
          <w:color w:val="000000"/>
          <w:sz w:val="24"/>
          <w:szCs w:val="24"/>
        </w:rPr>
        <w:t>GC Members will enter online on the</w:t>
      </w:r>
      <w:r>
        <w:rPr>
          <w:rFonts w:ascii="Aptos" w:eastAsia="Aptos" w:hAnsi="Aptos" w:cs="Aptos"/>
          <w:sz w:val="24"/>
          <w:szCs w:val="24"/>
        </w:rPr>
        <w:t xml:space="preserve"> VL</w:t>
      </w:r>
      <w:r>
        <w:rPr>
          <w:rFonts w:ascii="Aptos" w:eastAsia="Aptos" w:hAnsi="Aptos" w:cs="Aptos"/>
          <w:color w:val="000000"/>
          <w:sz w:val="24"/>
          <w:szCs w:val="24"/>
        </w:rPr>
        <w:t xml:space="preserve">GC </w:t>
      </w:r>
      <w:r>
        <w:rPr>
          <w:rFonts w:ascii="Aptos" w:eastAsia="Aptos" w:hAnsi="Aptos" w:cs="Aptos"/>
          <w:sz w:val="24"/>
          <w:szCs w:val="24"/>
        </w:rPr>
        <w:t>Club</w:t>
      </w:r>
      <w:r>
        <w:rPr>
          <w:rFonts w:ascii="Aptos" w:eastAsia="Aptos" w:hAnsi="Aptos" w:cs="Aptos"/>
          <w:color w:val="000000"/>
          <w:sz w:val="24"/>
          <w:szCs w:val="24"/>
        </w:rPr>
        <w:t xml:space="preserve"> App Competition Entry system.</w:t>
      </w:r>
    </w:p>
    <w:p w14:paraId="1BB4958F"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4) Entries will be limited to 66 competitors. In the event of applications exceeding this number, entries from the highest handicap competitors will be decided by ballot, which will take place immediately after the closing date for entries. All unsuccessful entrants will </w:t>
      </w:r>
      <w:r>
        <w:rPr>
          <w:rFonts w:ascii="Aptos" w:eastAsia="Aptos" w:hAnsi="Aptos" w:cs="Aptos"/>
          <w:color w:val="000000"/>
          <w:sz w:val="24"/>
          <w:szCs w:val="24"/>
        </w:rPr>
        <w:lastRenderedPageBreak/>
        <w:t xml:space="preserve">be informed without delay thereafter but will be given the opportunity to compete if scratchings subsequently occur. Entrance fees will be refunded to entrants balloted out and who do not compete. </w:t>
      </w:r>
      <w:r>
        <w:rPr>
          <w:rFonts w:ascii="Aptos" w:eastAsia="Aptos" w:hAnsi="Aptos" w:cs="Aptos"/>
          <w:b/>
          <w:bCs/>
          <w:color w:val="000000"/>
          <w:sz w:val="24"/>
          <w:szCs w:val="24"/>
        </w:rPr>
        <w:t>Notice of withdrawal must be received in writing.</w:t>
      </w:r>
      <w:r>
        <w:rPr>
          <w:rFonts w:ascii="Aptos" w:eastAsia="Aptos" w:hAnsi="Aptos" w:cs="Aptos"/>
          <w:color w:val="000000"/>
          <w:sz w:val="24"/>
          <w:szCs w:val="24"/>
        </w:rPr>
        <w:t xml:space="preserve"> Any competitors who withdraw after the closing date for entries will not have their entry fees refunded. </w:t>
      </w:r>
    </w:p>
    <w:p w14:paraId="79DA4BB6"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5) Entrants must conform in all respects to the R&amp;A Rules of Golf Amateur Status. </w:t>
      </w:r>
    </w:p>
    <w:p w14:paraId="4697913C"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6) Entries will only be accepted from players whose </w:t>
      </w:r>
      <w:r>
        <w:rPr>
          <w:rFonts w:ascii="Aptos" w:eastAsia="Aptos" w:hAnsi="Aptos" w:cs="Aptos"/>
          <w:b/>
          <w:bCs/>
          <w:color w:val="000000"/>
          <w:sz w:val="24"/>
          <w:szCs w:val="24"/>
        </w:rPr>
        <w:t>exact handicap index does not exceed six strokes (6.0)</w:t>
      </w:r>
      <w:r>
        <w:rPr>
          <w:rFonts w:ascii="Aptos" w:eastAsia="Aptos" w:hAnsi="Aptos" w:cs="Aptos"/>
          <w:color w:val="000000"/>
          <w:sz w:val="24"/>
          <w:szCs w:val="24"/>
        </w:rPr>
        <w:t xml:space="preserve"> under the current WHS handicapping scheme. The exact handicap index at the date of entry will be used for all balloting purposes. Players must be in possession of a current WHS handicap certificate and present it at registration (WHS online handicap on your mobile is acceptable).</w:t>
      </w:r>
    </w:p>
    <w:p w14:paraId="3FAB780C"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7) All entries shall be subject to the approval of the Championship and Rules Committee, which reserves the right to accept or refuse, or having accepted, subsequently reject, any entry without giving reason for its decision. This is a </w:t>
      </w:r>
      <w:proofErr w:type="gramStart"/>
      <w:r>
        <w:rPr>
          <w:rFonts w:ascii="Aptos" w:eastAsia="Aptos" w:hAnsi="Aptos" w:cs="Aptos"/>
          <w:color w:val="000000"/>
          <w:sz w:val="24"/>
          <w:szCs w:val="24"/>
        </w:rPr>
        <w:t>72 hole</w:t>
      </w:r>
      <w:proofErr w:type="gramEnd"/>
      <w:r>
        <w:rPr>
          <w:rFonts w:ascii="Aptos" w:eastAsia="Aptos" w:hAnsi="Aptos" w:cs="Aptos"/>
          <w:color w:val="000000"/>
          <w:sz w:val="24"/>
          <w:szCs w:val="24"/>
        </w:rPr>
        <w:t xml:space="preserve"> event and competitors are expected to respect fellow competitors and play the full championship.</w:t>
      </w:r>
    </w:p>
    <w:p w14:paraId="3029489D"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8) The </w:t>
      </w:r>
      <w:r>
        <w:rPr>
          <w:rFonts w:ascii="Aptos" w:eastAsia="Aptos" w:hAnsi="Aptos" w:cs="Aptos"/>
          <w:b/>
          <w:bCs/>
          <w:color w:val="000000"/>
          <w:sz w:val="24"/>
          <w:szCs w:val="24"/>
        </w:rPr>
        <w:t>Entrance Fee of £5</w:t>
      </w:r>
      <w:r>
        <w:rPr>
          <w:rFonts w:ascii="Aptos" w:eastAsia="Aptos" w:hAnsi="Aptos" w:cs="Aptos"/>
          <w:b/>
          <w:bCs/>
          <w:sz w:val="24"/>
          <w:szCs w:val="24"/>
        </w:rPr>
        <w:t>5</w:t>
      </w:r>
      <w:r>
        <w:rPr>
          <w:rFonts w:ascii="Aptos" w:eastAsia="Aptos" w:hAnsi="Aptos" w:cs="Aptos"/>
          <w:b/>
          <w:bCs/>
          <w:color w:val="000000"/>
          <w:sz w:val="24"/>
          <w:szCs w:val="24"/>
        </w:rPr>
        <w:t xml:space="preserve"> must be received by no later than 15:00hrs Tuesday 6</w:t>
      </w:r>
      <w:r>
        <w:rPr>
          <w:rFonts w:ascii="Aptos" w:eastAsia="Aptos" w:hAnsi="Aptos" w:cs="Aptos"/>
          <w:b/>
          <w:bCs/>
          <w:color w:val="000000"/>
          <w:sz w:val="24"/>
          <w:szCs w:val="24"/>
          <w:vertAlign w:val="superscript"/>
        </w:rPr>
        <w:t>th</w:t>
      </w:r>
      <w:r>
        <w:rPr>
          <w:rFonts w:ascii="Aptos" w:eastAsia="Aptos" w:hAnsi="Aptos" w:cs="Aptos"/>
          <w:b/>
          <w:bCs/>
          <w:color w:val="000000"/>
          <w:sz w:val="24"/>
          <w:szCs w:val="24"/>
        </w:rPr>
        <w:t xml:space="preserve"> May 2025</w:t>
      </w:r>
      <w:r>
        <w:rPr>
          <w:rFonts w:ascii="Aptos" w:eastAsia="Aptos" w:hAnsi="Aptos" w:cs="Aptos"/>
          <w:color w:val="000000"/>
          <w:sz w:val="24"/>
          <w:szCs w:val="24"/>
        </w:rPr>
        <w:t xml:space="preserve">. </w:t>
      </w:r>
    </w:p>
    <w:p w14:paraId="3AD38A39"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9) </w:t>
      </w:r>
      <w:r>
        <w:rPr>
          <w:rFonts w:ascii="Aptos" w:eastAsia="Aptos" w:hAnsi="Aptos" w:cs="Aptos"/>
          <w:b/>
          <w:bCs/>
          <w:sz w:val="24"/>
          <w:szCs w:val="24"/>
        </w:rPr>
        <w:t>VL</w:t>
      </w:r>
      <w:r>
        <w:rPr>
          <w:rFonts w:ascii="Aptos" w:eastAsia="Aptos" w:hAnsi="Aptos" w:cs="Aptos"/>
          <w:b/>
          <w:bCs/>
          <w:color w:val="000000"/>
          <w:sz w:val="24"/>
          <w:szCs w:val="24"/>
        </w:rPr>
        <w:t>GC</w:t>
      </w:r>
      <w:r>
        <w:rPr>
          <w:rFonts w:ascii="Aptos" w:eastAsia="Aptos" w:hAnsi="Aptos" w:cs="Aptos"/>
          <w:color w:val="000000"/>
          <w:sz w:val="24"/>
          <w:szCs w:val="24"/>
        </w:rPr>
        <w:t xml:space="preserve"> </w:t>
      </w:r>
      <w:r>
        <w:rPr>
          <w:rFonts w:ascii="Aptos" w:eastAsia="Aptos" w:hAnsi="Aptos" w:cs="Aptos"/>
          <w:b/>
          <w:bCs/>
          <w:color w:val="000000"/>
          <w:sz w:val="24"/>
          <w:szCs w:val="24"/>
        </w:rPr>
        <w:t>members</w:t>
      </w:r>
      <w:r>
        <w:rPr>
          <w:rFonts w:ascii="Aptos" w:eastAsia="Aptos" w:hAnsi="Aptos" w:cs="Aptos"/>
          <w:color w:val="000000"/>
          <w:sz w:val="24"/>
          <w:szCs w:val="24"/>
        </w:rPr>
        <w:t xml:space="preserve"> shall enter by registering on the Club platform and paying £4</w:t>
      </w:r>
      <w:r>
        <w:rPr>
          <w:rFonts w:ascii="Aptos" w:eastAsia="Aptos" w:hAnsi="Aptos" w:cs="Aptos"/>
          <w:sz w:val="24"/>
          <w:szCs w:val="24"/>
        </w:rPr>
        <w:t>5</w:t>
      </w:r>
      <w:r>
        <w:rPr>
          <w:rFonts w:ascii="Aptos" w:eastAsia="Aptos" w:hAnsi="Aptos" w:cs="Aptos"/>
          <w:color w:val="000000"/>
          <w:sz w:val="24"/>
          <w:szCs w:val="24"/>
        </w:rPr>
        <w:t xml:space="preserve"> by the closing date; </w:t>
      </w:r>
      <w:r>
        <w:rPr>
          <w:rFonts w:ascii="Aptos" w:eastAsia="Aptos" w:hAnsi="Aptos" w:cs="Aptos"/>
          <w:b/>
          <w:bCs/>
          <w:color w:val="000000"/>
          <w:sz w:val="24"/>
          <w:szCs w:val="24"/>
        </w:rPr>
        <w:t>Wrexham GC members</w:t>
      </w:r>
      <w:r>
        <w:rPr>
          <w:rFonts w:ascii="Aptos" w:eastAsia="Aptos" w:hAnsi="Aptos" w:cs="Aptos"/>
          <w:color w:val="000000"/>
          <w:sz w:val="24"/>
          <w:szCs w:val="24"/>
        </w:rPr>
        <w:t xml:space="preserve"> can enter on the Wrexham GC IG App System paying the £4</w:t>
      </w:r>
      <w:r>
        <w:rPr>
          <w:rFonts w:ascii="Aptos" w:eastAsia="Aptos" w:hAnsi="Aptos" w:cs="Aptos"/>
          <w:sz w:val="24"/>
          <w:szCs w:val="24"/>
        </w:rPr>
        <w:t>5</w:t>
      </w:r>
      <w:r>
        <w:rPr>
          <w:rFonts w:ascii="Aptos" w:eastAsia="Aptos" w:hAnsi="Aptos" w:cs="Aptos"/>
          <w:color w:val="000000"/>
          <w:sz w:val="24"/>
          <w:szCs w:val="24"/>
        </w:rPr>
        <w:t xml:space="preserve"> club member price.</w:t>
      </w:r>
    </w:p>
    <w:p w14:paraId="606A88B8"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10) The Championship Committee reserve the right to disqualify any competitor who makes a false statement on their Entry Form.</w:t>
      </w:r>
    </w:p>
    <w:p w14:paraId="720BD6C7"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11) Competitors shall register </w:t>
      </w:r>
      <w:r>
        <w:rPr>
          <w:rFonts w:ascii="Aptos" w:eastAsia="Aptos" w:hAnsi="Aptos" w:cs="Aptos"/>
          <w:b/>
          <w:bCs/>
          <w:color w:val="000000"/>
          <w:sz w:val="24"/>
          <w:szCs w:val="24"/>
        </w:rPr>
        <w:t>at least 15 mins before their tee time</w:t>
      </w:r>
      <w:r>
        <w:rPr>
          <w:rFonts w:ascii="Aptos" w:eastAsia="Aptos" w:hAnsi="Aptos" w:cs="Aptos"/>
          <w:color w:val="000000"/>
          <w:sz w:val="24"/>
          <w:szCs w:val="24"/>
        </w:rPr>
        <w:t xml:space="preserve"> at the respective Professional Shops </w:t>
      </w:r>
      <w:r>
        <w:rPr>
          <w:rFonts w:ascii="Aptos" w:eastAsia="Aptos" w:hAnsi="Aptos" w:cs="Aptos"/>
          <w:b/>
          <w:bCs/>
          <w:color w:val="000000"/>
          <w:sz w:val="24"/>
          <w:szCs w:val="24"/>
        </w:rPr>
        <w:t>where lunch can be pre-ordered</w:t>
      </w:r>
      <w:r>
        <w:rPr>
          <w:rFonts w:ascii="Aptos" w:eastAsia="Aptos" w:hAnsi="Aptos" w:cs="Aptos"/>
          <w:color w:val="000000"/>
          <w:sz w:val="24"/>
          <w:szCs w:val="24"/>
        </w:rPr>
        <w:t xml:space="preserve">. Any competitor who is not present on the first teeing ground when called upon to start shall be disqualified. </w:t>
      </w:r>
    </w:p>
    <w:p w14:paraId="4B3B8BA0"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12) The Championship Committee reserve the right to fix and / or alter starting times. Start times for Sunday’s </w:t>
      </w:r>
      <w:r>
        <w:rPr>
          <w:rFonts w:ascii="Aptos" w:eastAsia="Aptos" w:hAnsi="Aptos" w:cs="Aptos"/>
          <w:sz w:val="24"/>
          <w:szCs w:val="24"/>
        </w:rPr>
        <w:t xml:space="preserve">Egerton Vase @ Wrexham </w:t>
      </w:r>
      <w:r>
        <w:rPr>
          <w:rFonts w:ascii="Aptos" w:eastAsia="Aptos" w:hAnsi="Aptos" w:cs="Aptos"/>
          <w:color w:val="000000"/>
          <w:sz w:val="24"/>
          <w:szCs w:val="24"/>
        </w:rPr>
        <w:t>GC will be emailed to the competitors on Saturday evening after all scores have been returned.</w:t>
      </w:r>
    </w:p>
    <w:p w14:paraId="4668525D"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13) It will be obligatory for all competitors in the Championship to play with a ball which is named in the current R&amp;A list of Conforming Golf Balls, which can be accessed here: </w:t>
      </w:r>
      <w:hyperlink r:id="rId7">
        <w:r>
          <w:rPr>
            <w:rFonts w:ascii="Aptos" w:eastAsia="Aptos" w:hAnsi="Aptos" w:cs="Aptos"/>
            <w:color w:val="0000FF"/>
            <w:sz w:val="24"/>
            <w:szCs w:val="24"/>
            <w:u w:val="single"/>
          </w:rPr>
          <w:t>https://www.randa.org/en/explore-equipment/conforming-ball-list</w:t>
        </w:r>
      </w:hyperlink>
      <w:r>
        <w:rPr>
          <w:rFonts w:ascii="Aptos" w:eastAsia="Aptos" w:hAnsi="Aptos" w:cs="Aptos"/>
          <w:color w:val="000000"/>
          <w:sz w:val="24"/>
          <w:szCs w:val="24"/>
        </w:rPr>
        <w:t xml:space="preserve">. </w:t>
      </w:r>
    </w:p>
    <w:p w14:paraId="2B2CA070"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lastRenderedPageBreak/>
        <w:t xml:space="preserve">14) The attention of competitors is drawn to the list of prescribed drugs issued by the Sports Council, a copy of which is available on </w:t>
      </w:r>
      <w:hyperlink r:id="rId8">
        <w:r>
          <w:rPr>
            <w:rFonts w:ascii="Aptos" w:eastAsia="Aptos" w:hAnsi="Aptos" w:cs="Aptos"/>
            <w:color w:val="0563C1"/>
            <w:sz w:val="24"/>
            <w:szCs w:val="24"/>
            <w:u w:val="single"/>
          </w:rPr>
          <w:t>What's banned in sport - the Prohibited List | UK Anti-Doping (ukad.org.uk).</w:t>
        </w:r>
      </w:hyperlink>
    </w:p>
    <w:p w14:paraId="6A13BCAE"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15) If it becomes impossible to complete the Tournament in accordance with the above conditions because of adverse weather conditions or other circumstances, the Tournament Committee shall be empowered to vary such conditions to the extent necessary to achieve a result in the time available. </w:t>
      </w:r>
    </w:p>
    <w:p w14:paraId="123A50CE"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16) The use of ride on buggies is generally prohibited in Championship competitions. Players should </w:t>
      </w:r>
      <w:proofErr w:type="gramStart"/>
      <w:r>
        <w:rPr>
          <w:rFonts w:ascii="Aptos" w:eastAsia="Aptos" w:hAnsi="Aptos" w:cs="Aptos"/>
          <w:color w:val="000000"/>
          <w:sz w:val="24"/>
          <w:szCs w:val="24"/>
        </w:rPr>
        <w:t>walk at all times</w:t>
      </w:r>
      <w:proofErr w:type="gramEnd"/>
      <w:r>
        <w:rPr>
          <w:rFonts w:ascii="Aptos" w:eastAsia="Aptos" w:hAnsi="Aptos" w:cs="Aptos"/>
          <w:color w:val="000000"/>
          <w:sz w:val="24"/>
          <w:szCs w:val="24"/>
        </w:rPr>
        <w:t xml:space="preserve">, unless permission to ride has been given by the Championship Committee. Permission will only be given in exceptional circumstances; application to use a ride on buggy must be made in writing at the time of entry to the Championship and Rules Committee who alone may authorise its use. An application to use a ride on buggy by a person who is disabled within the meaning of the Disability Discrimination Act 1995 must be made by the player's club supported by a medical certificate signed by a </w:t>
      </w:r>
      <w:r>
        <w:rPr>
          <w:rFonts w:ascii="Aptos" w:eastAsia="Aptos" w:hAnsi="Aptos" w:cs="Aptos"/>
          <w:color w:val="000000"/>
          <w:sz w:val="24"/>
          <w:szCs w:val="24"/>
        </w:rPr>
        <w:t xml:space="preserve">registered medical practitioner certifying that the player is a disabled person within the meaning of the Act and by reason thereof the player is unable to play golf without the use of a ride on buggy. Note: Even where permission might otherwise be given, the granting of permission will be subject to the conditions in force at the time by the host club. Permission may be refused under general health &amp; safety grounds as provided for by the Act. </w:t>
      </w:r>
    </w:p>
    <w:p w14:paraId="623AB065"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17) Driving clubs must be on the List of Conforming Driver Heads, which can be accessed here: </w:t>
      </w:r>
      <w:hyperlink r:id="rId9">
        <w:r>
          <w:rPr>
            <w:rFonts w:ascii="Aptos" w:eastAsia="Aptos" w:hAnsi="Aptos" w:cs="Aptos"/>
            <w:color w:val="0000FF"/>
            <w:sz w:val="24"/>
            <w:szCs w:val="24"/>
            <w:u w:val="single"/>
          </w:rPr>
          <w:t>https://www.randa.org/en/explore-equipment/conforming-driver-list</w:t>
        </w:r>
      </w:hyperlink>
      <w:r>
        <w:rPr>
          <w:rFonts w:ascii="Aptos" w:eastAsia="Aptos" w:hAnsi="Aptos" w:cs="Aptos"/>
          <w:color w:val="000000"/>
          <w:sz w:val="24"/>
          <w:szCs w:val="24"/>
        </w:rPr>
        <w:t>.</w:t>
      </w:r>
    </w:p>
    <w:p w14:paraId="008E106D"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18) </w:t>
      </w:r>
      <w:r>
        <w:rPr>
          <w:rFonts w:ascii="Aptos" w:eastAsia="Aptos" w:hAnsi="Aptos" w:cs="Aptos"/>
          <w:b/>
          <w:bCs/>
          <w:color w:val="000000"/>
          <w:sz w:val="24"/>
          <w:szCs w:val="24"/>
        </w:rPr>
        <w:t>Practise rounds</w:t>
      </w:r>
      <w:r>
        <w:rPr>
          <w:rFonts w:ascii="Aptos" w:eastAsia="Aptos" w:hAnsi="Aptos" w:cs="Aptos"/>
          <w:color w:val="000000"/>
          <w:sz w:val="24"/>
          <w:szCs w:val="24"/>
        </w:rPr>
        <w:t xml:space="preserve"> can be booked with each Pro Shop after your entry is confirmed on 01978 </w:t>
      </w:r>
      <w:r>
        <w:rPr>
          <w:rFonts w:ascii="Aptos" w:eastAsia="Aptos" w:hAnsi="Aptos" w:cs="Aptos"/>
          <w:sz w:val="24"/>
          <w:szCs w:val="24"/>
        </w:rPr>
        <w:t>860906</w:t>
      </w:r>
      <w:r>
        <w:rPr>
          <w:rFonts w:ascii="Aptos" w:eastAsia="Aptos" w:hAnsi="Aptos" w:cs="Aptos"/>
          <w:color w:val="000000"/>
          <w:sz w:val="24"/>
          <w:szCs w:val="24"/>
        </w:rPr>
        <w:t xml:space="preserve"> (Option </w:t>
      </w:r>
      <w:r>
        <w:rPr>
          <w:rFonts w:ascii="Aptos" w:eastAsia="Aptos" w:hAnsi="Aptos" w:cs="Aptos"/>
          <w:sz w:val="24"/>
          <w:szCs w:val="24"/>
        </w:rPr>
        <w:t>2</w:t>
      </w:r>
      <w:r>
        <w:rPr>
          <w:rFonts w:ascii="Aptos" w:eastAsia="Aptos" w:hAnsi="Aptos" w:cs="Aptos"/>
          <w:color w:val="000000"/>
          <w:sz w:val="24"/>
          <w:szCs w:val="24"/>
        </w:rPr>
        <w:t xml:space="preserve">) for </w:t>
      </w:r>
      <w:r>
        <w:rPr>
          <w:rFonts w:ascii="Aptos" w:eastAsia="Aptos" w:hAnsi="Aptos" w:cs="Aptos"/>
          <w:sz w:val="24"/>
          <w:szCs w:val="24"/>
        </w:rPr>
        <w:t>VL</w:t>
      </w:r>
      <w:r>
        <w:rPr>
          <w:rFonts w:ascii="Aptos" w:eastAsia="Aptos" w:hAnsi="Aptos" w:cs="Aptos"/>
          <w:color w:val="000000"/>
          <w:sz w:val="24"/>
          <w:szCs w:val="24"/>
        </w:rPr>
        <w:t>GC and</w:t>
      </w:r>
      <w:r>
        <w:rPr>
          <w:rFonts w:ascii="Aptos" w:eastAsia="Aptos" w:hAnsi="Aptos" w:cs="Aptos"/>
          <w:sz w:val="24"/>
          <w:szCs w:val="24"/>
        </w:rPr>
        <w:t xml:space="preserve"> 01978 364268 (Option 1) for Wrexham GC </w:t>
      </w:r>
      <w:r>
        <w:rPr>
          <w:rFonts w:ascii="Aptos" w:eastAsia="Aptos" w:hAnsi="Aptos" w:cs="Aptos"/>
          <w:color w:val="000000"/>
          <w:sz w:val="24"/>
          <w:szCs w:val="24"/>
        </w:rPr>
        <w:t>stating your name and handicap for Thursday 1</w:t>
      </w:r>
      <w:r>
        <w:rPr>
          <w:rFonts w:ascii="Aptos" w:eastAsia="Aptos" w:hAnsi="Aptos" w:cs="Aptos"/>
          <w:sz w:val="24"/>
          <w:szCs w:val="24"/>
        </w:rPr>
        <w:t>4</w:t>
      </w:r>
      <w:r>
        <w:rPr>
          <w:rFonts w:ascii="Aptos" w:eastAsia="Aptos" w:hAnsi="Aptos" w:cs="Aptos"/>
          <w:color w:val="000000"/>
          <w:sz w:val="24"/>
          <w:szCs w:val="24"/>
          <w:vertAlign w:val="superscript"/>
        </w:rPr>
        <w:t>th</w:t>
      </w:r>
      <w:r>
        <w:rPr>
          <w:rFonts w:ascii="Aptos" w:eastAsia="Aptos" w:hAnsi="Aptos" w:cs="Aptos"/>
          <w:color w:val="000000"/>
          <w:sz w:val="24"/>
          <w:szCs w:val="24"/>
        </w:rPr>
        <w:t xml:space="preserve"> or Friday 1</w:t>
      </w:r>
      <w:r>
        <w:rPr>
          <w:rFonts w:ascii="Aptos" w:eastAsia="Aptos" w:hAnsi="Aptos" w:cs="Aptos"/>
          <w:sz w:val="24"/>
          <w:szCs w:val="24"/>
        </w:rPr>
        <w:t>5</w:t>
      </w:r>
      <w:r>
        <w:rPr>
          <w:rFonts w:ascii="Aptos" w:eastAsia="Aptos" w:hAnsi="Aptos" w:cs="Aptos"/>
          <w:color w:val="000000"/>
          <w:sz w:val="24"/>
          <w:szCs w:val="24"/>
          <w:vertAlign w:val="superscript"/>
        </w:rPr>
        <w:t>th</w:t>
      </w:r>
      <w:r>
        <w:rPr>
          <w:rFonts w:ascii="Aptos" w:eastAsia="Aptos" w:hAnsi="Aptos" w:cs="Aptos"/>
          <w:color w:val="000000"/>
          <w:sz w:val="24"/>
          <w:szCs w:val="24"/>
        </w:rPr>
        <w:t xml:space="preserve"> May 202</w:t>
      </w:r>
      <w:r>
        <w:rPr>
          <w:rFonts w:ascii="Aptos" w:eastAsia="Aptos" w:hAnsi="Aptos" w:cs="Aptos"/>
          <w:sz w:val="24"/>
          <w:szCs w:val="24"/>
        </w:rPr>
        <w:t>6</w:t>
      </w:r>
      <w:r>
        <w:rPr>
          <w:rFonts w:ascii="Aptos" w:eastAsia="Aptos" w:hAnsi="Aptos" w:cs="Aptos"/>
          <w:color w:val="000000"/>
          <w:sz w:val="24"/>
          <w:szCs w:val="24"/>
        </w:rPr>
        <w:t xml:space="preserve"> after 13:00hrs at a nominal cost of £20 at each venue, as required.  </w:t>
      </w:r>
    </w:p>
    <w:p w14:paraId="6518D121" w14:textId="77777777" w:rsidR="00E56647" w:rsidRDefault="00E56647">
      <w:pPr>
        <w:spacing w:after="160" w:line="279" w:lineRule="auto"/>
        <w:rPr>
          <w:rFonts w:ascii="Aptos" w:eastAsia="Aptos" w:hAnsi="Aptos" w:cs="Aptos"/>
          <w:color w:val="000000"/>
          <w:sz w:val="24"/>
          <w:szCs w:val="24"/>
        </w:rPr>
      </w:pPr>
    </w:p>
    <w:p w14:paraId="041BCD4A"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u w:val="single"/>
        </w:rPr>
        <w:t>19) *</w:t>
      </w:r>
      <w:r>
        <w:rPr>
          <w:rFonts w:ascii="Aptos" w:eastAsia="Aptos" w:hAnsi="Aptos" w:cs="Aptos"/>
          <w:b/>
          <w:bCs/>
          <w:color w:val="000000"/>
          <w:sz w:val="24"/>
          <w:szCs w:val="24"/>
          <w:u w:val="single"/>
        </w:rPr>
        <w:t xml:space="preserve">PRIZES </w:t>
      </w:r>
      <w:r>
        <w:rPr>
          <w:rFonts w:ascii="Aptos" w:eastAsia="Aptos" w:hAnsi="Aptos" w:cs="Aptos"/>
          <w:color w:val="000000"/>
          <w:sz w:val="24"/>
          <w:szCs w:val="24"/>
        </w:rPr>
        <w:t>(Cheques or Bank Transfer)</w:t>
      </w:r>
    </w:p>
    <w:p w14:paraId="399F36D9" w14:textId="77777777" w:rsidR="00E56647" w:rsidRDefault="003D5277">
      <w:pPr>
        <w:spacing w:after="160" w:line="279" w:lineRule="auto"/>
        <w:rPr>
          <w:rFonts w:ascii="Aptos" w:eastAsia="Aptos" w:hAnsi="Aptos" w:cs="Aptos"/>
          <w:color w:val="000000"/>
          <w:sz w:val="24"/>
          <w:szCs w:val="24"/>
          <w:u w:val="single"/>
        </w:rPr>
      </w:pPr>
      <w:r>
        <w:rPr>
          <w:rFonts w:ascii="Aptos" w:eastAsia="Aptos" w:hAnsi="Aptos" w:cs="Aptos"/>
          <w:b/>
          <w:bCs/>
          <w:color w:val="000000"/>
          <w:sz w:val="24"/>
          <w:szCs w:val="24"/>
          <w:u w:val="single"/>
        </w:rPr>
        <w:t>Clwyd Open</w:t>
      </w:r>
      <w:r>
        <w:rPr>
          <w:rFonts w:ascii="Aptos" w:eastAsia="Aptos" w:hAnsi="Aptos" w:cs="Aptos"/>
          <w:color w:val="000000"/>
          <w:sz w:val="24"/>
          <w:szCs w:val="24"/>
          <w:u w:val="single"/>
        </w:rPr>
        <w:t>: 1</w:t>
      </w:r>
      <w:r>
        <w:rPr>
          <w:rFonts w:ascii="Aptos" w:eastAsia="Aptos" w:hAnsi="Aptos" w:cs="Aptos"/>
          <w:color w:val="000000"/>
          <w:sz w:val="24"/>
          <w:szCs w:val="24"/>
          <w:u w:val="single"/>
          <w:vertAlign w:val="superscript"/>
        </w:rPr>
        <w:t>st</w:t>
      </w:r>
      <w:r>
        <w:rPr>
          <w:rFonts w:ascii="Aptos" w:eastAsia="Aptos" w:hAnsi="Aptos" w:cs="Aptos"/>
          <w:color w:val="000000"/>
          <w:sz w:val="24"/>
          <w:szCs w:val="24"/>
          <w:u w:val="single"/>
        </w:rPr>
        <w:t xml:space="preserve">   £300; 2</w:t>
      </w:r>
      <w:r>
        <w:rPr>
          <w:rFonts w:ascii="Aptos" w:eastAsia="Aptos" w:hAnsi="Aptos" w:cs="Aptos"/>
          <w:color w:val="000000"/>
          <w:sz w:val="24"/>
          <w:szCs w:val="24"/>
          <w:u w:val="single"/>
          <w:vertAlign w:val="superscript"/>
        </w:rPr>
        <w:t>nd</w:t>
      </w:r>
      <w:r>
        <w:rPr>
          <w:rFonts w:ascii="Aptos" w:eastAsia="Aptos" w:hAnsi="Aptos" w:cs="Aptos"/>
          <w:color w:val="000000"/>
          <w:sz w:val="24"/>
          <w:szCs w:val="24"/>
          <w:u w:val="single"/>
        </w:rPr>
        <w:t xml:space="preserve">   £200; 3</w:t>
      </w:r>
      <w:r>
        <w:rPr>
          <w:rFonts w:ascii="Aptos" w:eastAsia="Aptos" w:hAnsi="Aptos" w:cs="Aptos"/>
          <w:color w:val="000000"/>
          <w:sz w:val="24"/>
          <w:szCs w:val="24"/>
          <w:u w:val="single"/>
          <w:vertAlign w:val="superscript"/>
        </w:rPr>
        <w:t>rd</w:t>
      </w:r>
      <w:r>
        <w:rPr>
          <w:rFonts w:ascii="Aptos" w:eastAsia="Aptos" w:hAnsi="Aptos" w:cs="Aptos"/>
          <w:color w:val="000000"/>
          <w:sz w:val="24"/>
          <w:szCs w:val="24"/>
          <w:u w:val="single"/>
        </w:rPr>
        <w:t xml:space="preserve">   £150; 4</w:t>
      </w:r>
      <w:proofErr w:type="gramStart"/>
      <w:r>
        <w:rPr>
          <w:rFonts w:ascii="Aptos" w:eastAsia="Aptos" w:hAnsi="Aptos" w:cs="Aptos"/>
          <w:color w:val="000000"/>
          <w:sz w:val="24"/>
          <w:szCs w:val="24"/>
          <w:u w:val="single"/>
          <w:vertAlign w:val="superscript"/>
        </w:rPr>
        <w:t>th</w:t>
      </w:r>
      <w:r>
        <w:rPr>
          <w:rFonts w:ascii="Aptos" w:eastAsia="Aptos" w:hAnsi="Aptos" w:cs="Aptos"/>
          <w:color w:val="000000"/>
          <w:sz w:val="24"/>
          <w:szCs w:val="24"/>
          <w:u w:val="single"/>
        </w:rPr>
        <w:t xml:space="preserve">  £</w:t>
      </w:r>
      <w:proofErr w:type="gramEnd"/>
      <w:r>
        <w:rPr>
          <w:rFonts w:ascii="Aptos" w:eastAsia="Aptos" w:hAnsi="Aptos" w:cs="Aptos"/>
          <w:color w:val="000000"/>
          <w:sz w:val="24"/>
          <w:szCs w:val="24"/>
          <w:u w:val="single"/>
        </w:rPr>
        <w:t xml:space="preserve">100 </w:t>
      </w:r>
    </w:p>
    <w:p w14:paraId="2C07E7B1" w14:textId="77777777" w:rsidR="00E56647" w:rsidRDefault="003D5277">
      <w:pPr>
        <w:spacing w:after="160" w:line="279" w:lineRule="auto"/>
        <w:rPr>
          <w:rFonts w:ascii="Aptos" w:eastAsia="Aptos" w:hAnsi="Aptos" w:cs="Aptos"/>
          <w:color w:val="000000"/>
          <w:sz w:val="24"/>
          <w:szCs w:val="24"/>
          <w:u w:val="single"/>
        </w:rPr>
      </w:pPr>
      <w:r>
        <w:rPr>
          <w:rFonts w:ascii="Aptos" w:eastAsia="Aptos" w:hAnsi="Aptos" w:cs="Aptos"/>
          <w:color w:val="000000"/>
          <w:sz w:val="24"/>
          <w:szCs w:val="24"/>
          <w:u w:val="single"/>
        </w:rPr>
        <w:t xml:space="preserve">Best </w:t>
      </w:r>
      <w:proofErr w:type="gramStart"/>
      <w:r>
        <w:rPr>
          <w:rFonts w:ascii="Aptos" w:eastAsia="Aptos" w:hAnsi="Aptos" w:cs="Aptos"/>
          <w:color w:val="000000"/>
          <w:sz w:val="24"/>
          <w:szCs w:val="24"/>
          <w:u w:val="single"/>
        </w:rPr>
        <w:t>72 hole</w:t>
      </w:r>
      <w:proofErr w:type="gramEnd"/>
      <w:r>
        <w:rPr>
          <w:rFonts w:ascii="Aptos" w:eastAsia="Aptos" w:hAnsi="Aptos" w:cs="Aptos"/>
          <w:color w:val="000000"/>
          <w:sz w:val="24"/>
          <w:szCs w:val="24"/>
          <w:u w:val="single"/>
        </w:rPr>
        <w:t xml:space="preserve"> </w:t>
      </w:r>
      <w:proofErr w:type="gramStart"/>
      <w:r>
        <w:rPr>
          <w:rFonts w:ascii="Aptos" w:eastAsia="Aptos" w:hAnsi="Aptos" w:cs="Aptos"/>
          <w:color w:val="000000"/>
          <w:sz w:val="24"/>
          <w:szCs w:val="24"/>
          <w:u w:val="single"/>
        </w:rPr>
        <w:t>Nett  £100;  2</w:t>
      </w:r>
      <w:r>
        <w:rPr>
          <w:rFonts w:ascii="Aptos" w:eastAsia="Aptos" w:hAnsi="Aptos" w:cs="Aptos"/>
          <w:color w:val="000000"/>
          <w:sz w:val="24"/>
          <w:szCs w:val="24"/>
          <w:u w:val="single"/>
          <w:vertAlign w:val="superscript"/>
        </w:rPr>
        <w:t>nd</w:t>
      </w:r>
      <w:r>
        <w:rPr>
          <w:rFonts w:ascii="Aptos" w:eastAsia="Aptos" w:hAnsi="Aptos" w:cs="Aptos"/>
          <w:color w:val="000000"/>
          <w:sz w:val="24"/>
          <w:szCs w:val="24"/>
          <w:u w:val="single"/>
        </w:rPr>
        <w:t xml:space="preserve">  £</w:t>
      </w:r>
      <w:proofErr w:type="gramEnd"/>
      <w:r>
        <w:rPr>
          <w:rFonts w:ascii="Aptos" w:eastAsia="Aptos" w:hAnsi="Aptos" w:cs="Aptos"/>
          <w:color w:val="000000"/>
          <w:sz w:val="24"/>
          <w:szCs w:val="24"/>
          <w:u w:val="single"/>
        </w:rPr>
        <w:t xml:space="preserve">75 </w:t>
      </w:r>
    </w:p>
    <w:p w14:paraId="4650485E" w14:textId="77777777" w:rsidR="00E56647" w:rsidRDefault="003D5277">
      <w:pPr>
        <w:spacing w:after="160" w:line="279" w:lineRule="auto"/>
        <w:rPr>
          <w:rFonts w:ascii="Aptos" w:eastAsia="Aptos" w:hAnsi="Aptos" w:cs="Aptos"/>
          <w:color w:val="000000"/>
          <w:sz w:val="24"/>
          <w:szCs w:val="24"/>
          <w:u w:val="single"/>
        </w:rPr>
      </w:pPr>
      <w:r>
        <w:rPr>
          <w:rFonts w:ascii="Aptos" w:eastAsia="Aptos" w:hAnsi="Aptos" w:cs="Aptos"/>
          <w:b/>
          <w:bCs/>
          <w:sz w:val="24"/>
          <w:szCs w:val="24"/>
          <w:u w:val="single"/>
        </w:rPr>
        <w:t xml:space="preserve">‘Llangollen </w:t>
      </w:r>
      <w:r>
        <w:rPr>
          <w:rFonts w:ascii="Aptos" w:eastAsia="Aptos" w:hAnsi="Aptos" w:cs="Aptos"/>
          <w:b/>
          <w:bCs/>
          <w:color w:val="000000"/>
          <w:sz w:val="24"/>
          <w:szCs w:val="24"/>
          <w:u w:val="single"/>
        </w:rPr>
        <w:t>Trophy</w:t>
      </w:r>
      <w:r>
        <w:rPr>
          <w:rFonts w:ascii="Aptos" w:eastAsia="Aptos" w:hAnsi="Aptos" w:cs="Aptos"/>
          <w:b/>
          <w:bCs/>
          <w:sz w:val="24"/>
          <w:szCs w:val="24"/>
          <w:u w:val="single"/>
        </w:rPr>
        <w:t>’</w:t>
      </w:r>
      <w:r>
        <w:rPr>
          <w:rFonts w:ascii="Aptos" w:eastAsia="Aptos" w:hAnsi="Aptos" w:cs="Aptos"/>
          <w:color w:val="000000"/>
          <w:sz w:val="24"/>
          <w:szCs w:val="24"/>
          <w:u w:val="single"/>
        </w:rPr>
        <w:t>: 1</w:t>
      </w:r>
      <w:r>
        <w:rPr>
          <w:rFonts w:ascii="Aptos" w:eastAsia="Aptos" w:hAnsi="Aptos" w:cs="Aptos"/>
          <w:color w:val="000000"/>
          <w:sz w:val="24"/>
          <w:szCs w:val="24"/>
          <w:u w:val="single"/>
          <w:vertAlign w:val="superscript"/>
        </w:rPr>
        <w:t xml:space="preserve">st </w:t>
      </w:r>
      <w:r>
        <w:rPr>
          <w:rFonts w:ascii="Aptos" w:eastAsia="Aptos" w:hAnsi="Aptos" w:cs="Aptos"/>
          <w:color w:val="000000"/>
          <w:sz w:val="24"/>
          <w:szCs w:val="24"/>
          <w:u w:val="single"/>
        </w:rPr>
        <w:t xml:space="preserve">£100 </w:t>
      </w:r>
      <w:proofErr w:type="gramStart"/>
      <w:r>
        <w:rPr>
          <w:rFonts w:ascii="Aptos" w:eastAsia="Aptos" w:hAnsi="Aptos" w:cs="Aptos"/>
          <w:color w:val="000000"/>
          <w:sz w:val="24"/>
          <w:szCs w:val="24"/>
          <w:u w:val="single"/>
        </w:rPr>
        <w:t>&amp;  2</w:t>
      </w:r>
      <w:r>
        <w:rPr>
          <w:rFonts w:ascii="Aptos" w:eastAsia="Aptos" w:hAnsi="Aptos" w:cs="Aptos"/>
          <w:color w:val="000000"/>
          <w:sz w:val="24"/>
          <w:szCs w:val="24"/>
          <w:u w:val="single"/>
          <w:vertAlign w:val="superscript"/>
        </w:rPr>
        <w:t>nd</w:t>
      </w:r>
      <w:r>
        <w:rPr>
          <w:rFonts w:ascii="Aptos" w:eastAsia="Aptos" w:hAnsi="Aptos" w:cs="Aptos"/>
          <w:color w:val="000000"/>
          <w:sz w:val="24"/>
          <w:szCs w:val="24"/>
          <w:u w:val="single"/>
        </w:rPr>
        <w:t xml:space="preserve">  £</w:t>
      </w:r>
      <w:proofErr w:type="gramEnd"/>
      <w:r>
        <w:rPr>
          <w:rFonts w:ascii="Aptos" w:eastAsia="Aptos" w:hAnsi="Aptos" w:cs="Aptos"/>
          <w:color w:val="000000"/>
          <w:sz w:val="24"/>
          <w:szCs w:val="24"/>
          <w:u w:val="single"/>
        </w:rPr>
        <w:t xml:space="preserve">50   </w:t>
      </w:r>
      <w:proofErr w:type="gramStart"/>
      <w:r>
        <w:rPr>
          <w:rFonts w:ascii="Aptos" w:eastAsia="Aptos" w:hAnsi="Aptos" w:cs="Aptos"/>
          <w:color w:val="000000"/>
          <w:sz w:val="24"/>
          <w:szCs w:val="24"/>
          <w:u w:val="single"/>
        </w:rPr>
        <w:t>&amp;  Best</w:t>
      </w:r>
      <w:proofErr w:type="gramEnd"/>
      <w:r>
        <w:rPr>
          <w:rFonts w:ascii="Aptos" w:eastAsia="Aptos" w:hAnsi="Aptos" w:cs="Aptos"/>
          <w:color w:val="000000"/>
          <w:sz w:val="24"/>
          <w:szCs w:val="24"/>
          <w:u w:val="single"/>
        </w:rPr>
        <w:t xml:space="preserve"> </w:t>
      </w:r>
      <w:proofErr w:type="gramStart"/>
      <w:r>
        <w:rPr>
          <w:rFonts w:ascii="Aptos" w:eastAsia="Aptos" w:hAnsi="Aptos" w:cs="Aptos"/>
          <w:color w:val="000000"/>
          <w:sz w:val="24"/>
          <w:szCs w:val="24"/>
          <w:u w:val="single"/>
        </w:rPr>
        <w:t>36 hole</w:t>
      </w:r>
      <w:proofErr w:type="gramEnd"/>
      <w:r>
        <w:rPr>
          <w:rFonts w:ascii="Aptos" w:eastAsia="Aptos" w:hAnsi="Aptos" w:cs="Aptos"/>
          <w:color w:val="000000"/>
          <w:sz w:val="24"/>
          <w:szCs w:val="24"/>
          <w:u w:val="single"/>
        </w:rPr>
        <w:t xml:space="preserve"> Nett £50</w:t>
      </w:r>
    </w:p>
    <w:p w14:paraId="10F51A8A" w14:textId="77777777" w:rsidR="00E56647" w:rsidRDefault="003D5277">
      <w:pPr>
        <w:spacing w:after="160" w:line="279" w:lineRule="auto"/>
        <w:rPr>
          <w:rFonts w:ascii="Aptos" w:eastAsia="Aptos" w:hAnsi="Aptos" w:cs="Aptos"/>
          <w:color w:val="000000"/>
          <w:sz w:val="24"/>
          <w:szCs w:val="24"/>
          <w:u w:val="single"/>
        </w:rPr>
      </w:pPr>
      <w:r>
        <w:rPr>
          <w:rFonts w:ascii="Aptos" w:eastAsia="Aptos" w:hAnsi="Aptos" w:cs="Aptos"/>
          <w:b/>
          <w:bCs/>
          <w:color w:val="000000"/>
          <w:sz w:val="24"/>
          <w:szCs w:val="24"/>
          <w:u w:val="single"/>
        </w:rPr>
        <w:t>Egerton Vase</w:t>
      </w:r>
      <w:r>
        <w:rPr>
          <w:rFonts w:ascii="Aptos" w:eastAsia="Aptos" w:hAnsi="Aptos" w:cs="Aptos"/>
          <w:color w:val="000000"/>
          <w:sz w:val="24"/>
          <w:szCs w:val="24"/>
          <w:u w:val="single"/>
        </w:rPr>
        <w:t>: 1</w:t>
      </w:r>
      <w:proofErr w:type="gramStart"/>
      <w:r>
        <w:rPr>
          <w:rFonts w:ascii="Aptos" w:eastAsia="Aptos" w:hAnsi="Aptos" w:cs="Aptos"/>
          <w:color w:val="000000"/>
          <w:sz w:val="24"/>
          <w:szCs w:val="24"/>
          <w:u w:val="single"/>
          <w:vertAlign w:val="superscript"/>
        </w:rPr>
        <w:t>st</w:t>
      </w:r>
      <w:r>
        <w:rPr>
          <w:rFonts w:ascii="Aptos" w:eastAsia="Aptos" w:hAnsi="Aptos" w:cs="Aptos"/>
          <w:color w:val="000000"/>
          <w:sz w:val="24"/>
          <w:szCs w:val="24"/>
          <w:u w:val="single"/>
        </w:rPr>
        <w:t xml:space="preserve">  £100  &amp;</w:t>
      </w:r>
      <w:proofErr w:type="gramEnd"/>
      <w:r>
        <w:rPr>
          <w:rFonts w:ascii="Aptos" w:eastAsia="Aptos" w:hAnsi="Aptos" w:cs="Aptos"/>
          <w:color w:val="000000"/>
          <w:sz w:val="24"/>
          <w:szCs w:val="24"/>
          <w:u w:val="single"/>
        </w:rPr>
        <w:t xml:space="preserve">   2</w:t>
      </w:r>
      <w:proofErr w:type="gramStart"/>
      <w:r>
        <w:rPr>
          <w:rFonts w:ascii="Aptos" w:eastAsia="Aptos" w:hAnsi="Aptos" w:cs="Aptos"/>
          <w:color w:val="000000"/>
          <w:sz w:val="24"/>
          <w:szCs w:val="24"/>
          <w:u w:val="single"/>
          <w:vertAlign w:val="superscript"/>
        </w:rPr>
        <w:t>nd</w:t>
      </w:r>
      <w:r>
        <w:rPr>
          <w:rFonts w:ascii="Aptos" w:eastAsia="Aptos" w:hAnsi="Aptos" w:cs="Aptos"/>
          <w:color w:val="000000"/>
          <w:sz w:val="24"/>
          <w:szCs w:val="24"/>
          <w:u w:val="single"/>
        </w:rPr>
        <w:t xml:space="preserve">  £</w:t>
      </w:r>
      <w:proofErr w:type="gramEnd"/>
      <w:r>
        <w:rPr>
          <w:rFonts w:ascii="Aptos" w:eastAsia="Aptos" w:hAnsi="Aptos" w:cs="Aptos"/>
          <w:color w:val="000000"/>
          <w:sz w:val="24"/>
          <w:szCs w:val="24"/>
          <w:u w:val="single"/>
        </w:rPr>
        <w:t xml:space="preserve">50 &amp; Best </w:t>
      </w:r>
      <w:proofErr w:type="gramStart"/>
      <w:r>
        <w:rPr>
          <w:rFonts w:ascii="Aptos" w:eastAsia="Aptos" w:hAnsi="Aptos" w:cs="Aptos"/>
          <w:color w:val="000000"/>
          <w:sz w:val="24"/>
          <w:szCs w:val="24"/>
          <w:u w:val="single"/>
        </w:rPr>
        <w:t>36 hole</w:t>
      </w:r>
      <w:proofErr w:type="gramEnd"/>
      <w:r>
        <w:rPr>
          <w:rFonts w:ascii="Aptos" w:eastAsia="Aptos" w:hAnsi="Aptos" w:cs="Aptos"/>
          <w:color w:val="000000"/>
          <w:sz w:val="24"/>
          <w:szCs w:val="24"/>
          <w:u w:val="single"/>
        </w:rPr>
        <w:t xml:space="preserve"> Nett £50</w:t>
      </w:r>
    </w:p>
    <w:p w14:paraId="2607D230"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lastRenderedPageBreak/>
        <w:t xml:space="preserve">20) Prize limits based on R&amp;A rules of golf amateur status and limited to one prize in each category, Clwyd Championship, </w:t>
      </w:r>
      <w:r>
        <w:rPr>
          <w:rFonts w:ascii="Aptos" w:eastAsia="Aptos" w:hAnsi="Aptos" w:cs="Aptos"/>
          <w:sz w:val="24"/>
          <w:szCs w:val="24"/>
        </w:rPr>
        <w:t>‘Llangollen</w:t>
      </w:r>
      <w:r>
        <w:rPr>
          <w:rFonts w:ascii="Aptos" w:eastAsia="Aptos" w:hAnsi="Aptos" w:cs="Aptos"/>
          <w:color w:val="000000"/>
          <w:sz w:val="24"/>
          <w:szCs w:val="24"/>
        </w:rPr>
        <w:t xml:space="preserve"> Trophy</w:t>
      </w:r>
      <w:r>
        <w:rPr>
          <w:rFonts w:ascii="Aptos" w:eastAsia="Aptos" w:hAnsi="Aptos" w:cs="Aptos"/>
          <w:sz w:val="24"/>
          <w:szCs w:val="24"/>
        </w:rPr>
        <w:t>’</w:t>
      </w:r>
      <w:r>
        <w:rPr>
          <w:rFonts w:ascii="Aptos" w:eastAsia="Aptos" w:hAnsi="Aptos" w:cs="Aptos"/>
          <w:color w:val="000000"/>
          <w:sz w:val="24"/>
          <w:szCs w:val="24"/>
        </w:rPr>
        <w:t xml:space="preserve"> &amp; Egerton Vase. </w:t>
      </w:r>
    </w:p>
    <w:p w14:paraId="15173BCE" w14:textId="77777777" w:rsidR="00E56647" w:rsidRDefault="00E56647">
      <w:pPr>
        <w:spacing w:after="160" w:line="279" w:lineRule="auto"/>
        <w:rPr>
          <w:rFonts w:ascii="Aptos" w:eastAsia="Aptos" w:hAnsi="Aptos" w:cs="Aptos"/>
          <w:color w:val="000000"/>
          <w:sz w:val="24"/>
          <w:szCs w:val="24"/>
        </w:rPr>
      </w:pPr>
    </w:p>
    <w:p w14:paraId="375E0270"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rPr>
        <w:t xml:space="preserve">21) </w:t>
      </w:r>
      <w:r>
        <w:rPr>
          <w:rFonts w:ascii="Aptos" w:eastAsia="Aptos" w:hAnsi="Aptos" w:cs="Aptos"/>
          <w:b/>
          <w:bCs/>
          <w:color w:val="000000"/>
          <w:sz w:val="24"/>
          <w:szCs w:val="24"/>
        </w:rPr>
        <w:t>WAGR points</w:t>
      </w:r>
      <w:r>
        <w:rPr>
          <w:rFonts w:ascii="Aptos" w:eastAsia="Aptos" w:hAnsi="Aptos" w:cs="Aptos"/>
          <w:color w:val="000000"/>
          <w:sz w:val="24"/>
          <w:szCs w:val="24"/>
        </w:rPr>
        <w:t xml:space="preserve"> will be based on the </w:t>
      </w:r>
      <w:proofErr w:type="gramStart"/>
      <w:r>
        <w:rPr>
          <w:rFonts w:ascii="Aptos" w:eastAsia="Aptos" w:hAnsi="Aptos" w:cs="Aptos"/>
          <w:color w:val="000000"/>
          <w:sz w:val="24"/>
          <w:szCs w:val="24"/>
        </w:rPr>
        <w:t>72 hole</w:t>
      </w:r>
      <w:proofErr w:type="gramEnd"/>
      <w:r>
        <w:rPr>
          <w:rFonts w:ascii="Aptos" w:eastAsia="Aptos" w:hAnsi="Aptos" w:cs="Aptos"/>
          <w:color w:val="000000"/>
          <w:sz w:val="24"/>
          <w:szCs w:val="24"/>
        </w:rPr>
        <w:t xml:space="preserve"> gross score.</w:t>
      </w:r>
    </w:p>
    <w:p w14:paraId="2C9049CC" w14:textId="77777777" w:rsidR="00E56647" w:rsidRDefault="00E56647">
      <w:pPr>
        <w:spacing w:after="160" w:line="279" w:lineRule="auto"/>
        <w:rPr>
          <w:rFonts w:ascii="Aptos" w:eastAsia="Aptos" w:hAnsi="Aptos" w:cs="Aptos"/>
          <w:color w:val="000000"/>
          <w:sz w:val="24"/>
          <w:szCs w:val="24"/>
        </w:rPr>
      </w:pPr>
    </w:p>
    <w:p w14:paraId="366BD90C" w14:textId="77777777" w:rsidR="00E56647" w:rsidRDefault="003D5277">
      <w:pPr>
        <w:spacing w:after="160" w:line="279" w:lineRule="auto"/>
        <w:rPr>
          <w:rFonts w:ascii="Aptos" w:eastAsia="Aptos" w:hAnsi="Aptos" w:cs="Aptos"/>
          <w:color w:val="000000"/>
          <w:sz w:val="24"/>
          <w:szCs w:val="24"/>
        </w:rPr>
      </w:pPr>
      <w:r>
        <w:rPr>
          <w:rFonts w:ascii="Aptos" w:eastAsia="Aptos" w:hAnsi="Aptos" w:cs="Aptos"/>
          <w:color w:val="000000"/>
          <w:sz w:val="24"/>
          <w:szCs w:val="24"/>
          <w:u w:val="single"/>
        </w:rPr>
        <w:t xml:space="preserve">*Presentation of prizes will take place immediately following completion of play in the clubhouse of </w:t>
      </w:r>
      <w:r>
        <w:rPr>
          <w:rFonts w:ascii="Aptos" w:eastAsia="Aptos" w:hAnsi="Aptos" w:cs="Aptos"/>
          <w:sz w:val="24"/>
          <w:szCs w:val="24"/>
          <w:u w:val="single"/>
        </w:rPr>
        <w:t>Wrexham</w:t>
      </w:r>
      <w:r>
        <w:rPr>
          <w:rFonts w:ascii="Aptos" w:eastAsia="Aptos" w:hAnsi="Aptos" w:cs="Aptos"/>
          <w:color w:val="000000"/>
          <w:sz w:val="24"/>
          <w:szCs w:val="24"/>
          <w:u w:val="single"/>
        </w:rPr>
        <w:t xml:space="preserve"> Golf Club, on Sunday 1</w:t>
      </w:r>
      <w:r>
        <w:rPr>
          <w:rFonts w:ascii="Aptos" w:eastAsia="Aptos" w:hAnsi="Aptos" w:cs="Aptos"/>
          <w:sz w:val="24"/>
          <w:szCs w:val="24"/>
          <w:u w:val="single"/>
        </w:rPr>
        <w:t>7</w:t>
      </w:r>
      <w:r>
        <w:rPr>
          <w:rFonts w:ascii="Aptos" w:eastAsia="Aptos" w:hAnsi="Aptos" w:cs="Aptos"/>
          <w:color w:val="000000"/>
          <w:sz w:val="24"/>
          <w:szCs w:val="24"/>
          <w:u w:val="single"/>
          <w:vertAlign w:val="superscript"/>
        </w:rPr>
        <w:t>th</w:t>
      </w:r>
      <w:r>
        <w:rPr>
          <w:rFonts w:ascii="Aptos" w:eastAsia="Aptos" w:hAnsi="Aptos" w:cs="Aptos"/>
          <w:color w:val="000000"/>
          <w:sz w:val="24"/>
          <w:szCs w:val="24"/>
          <w:u w:val="single"/>
        </w:rPr>
        <w:t xml:space="preserve"> May 202</w:t>
      </w:r>
      <w:r>
        <w:rPr>
          <w:rFonts w:ascii="Aptos" w:eastAsia="Aptos" w:hAnsi="Aptos" w:cs="Aptos"/>
          <w:sz w:val="24"/>
          <w:szCs w:val="24"/>
          <w:u w:val="single"/>
        </w:rPr>
        <w:t>6</w:t>
      </w:r>
      <w:r>
        <w:rPr>
          <w:rFonts w:ascii="Aptos" w:eastAsia="Aptos" w:hAnsi="Aptos" w:cs="Aptos"/>
          <w:color w:val="000000"/>
          <w:sz w:val="24"/>
          <w:szCs w:val="24"/>
          <w:u w:val="single"/>
        </w:rPr>
        <w:t xml:space="preserve">. </w:t>
      </w:r>
    </w:p>
    <w:sectPr w:rsidR="00E56647">
      <w:pgSz w:w="12240" w:h="15840"/>
      <w:pgMar w:top="1440" w:right="1440" w:bottom="1440" w:left="144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12F8D02-8B64-495F-9160-E1D96106CE67}"/>
  </w:font>
  <w:font w:name="Aptos">
    <w:charset w:val="00"/>
    <w:family w:val="swiss"/>
    <w:pitch w:val="variable"/>
    <w:sig w:usb0="20000287" w:usb1="00000003" w:usb2="00000000" w:usb3="00000000" w:csb0="0000019F" w:csb1="00000000"/>
    <w:embedRegular r:id="rId2" w:fontKey="{DB9C6C01-4D98-453F-9603-FCBF361970D6}"/>
    <w:embedBold r:id="rId3" w:fontKey="{4661F20D-84CE-4F85-93E6-D04DF8819ED0}"/>
    <w:embedItalic r:id="rId4" w:fontKey="{B4DF139F-C501-4DF3-9007-5189D833D7C8}"/>
    <w:embedBoldItalic r:id="rId5" w:fontKey="{783329D1-4F2B-453C-94BF-E20AABDFB6A1}"/>
  </w:font>
  <w:font w:name="Calibri">
    <w:panose1 w:val="020F0502020204030204"/>
    <w:charset w:val="00"/>
    <w:family w:val="swiss"/>
    <w:pitch w:val="variable"/>
    <w:sig w:usb0="E4002EFF" w:usb1="C200247B" w:usb2="00000009" w:usb3="00000000" w:csb0="000001FF" w:csb1="00000000"/>
    <w:embedRegular r:id="rId6" w:fontKey="{C5D7D42B-9CA3-4DEC-859D-4318C79538C7}"/>
  </w:font>
  <w:font w:name="Cambria">
    <w:panose1 w:val="02040503050406030204"/>
    <w:charset w:val="00"/>
    <w:family w:val="roman"/>
    <w:pitch w:val="variable"/>
    <w:sig w:usb0="E00006FF" w:usb1="420024FF" w:usb2="02000000" w:usb3="00000000" w:csb0="0000019F" w:csb1="00000000"/>
    <w:embedRegular r:id="rId7" w:fontKey="{EABED0B1-F2CA-47C5-88AA-278A7FCFCD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47"/>
    <w:rsid w:val="003D5277"/>
    <w:rsid w:val="00900614"/>
    <w:rsid w:val="00983626"/>
    <w:rsid w:val="00E56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68EB5"/>
  <w15:docId w15:val="{E2308DBC-1ED0-401A-BEA2-F4BFF2AA4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kad.org.uk/athletes/whats-banned-sport-prohibited-list"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randa.org/en/explore-equipment/conforming-ball-list"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wrexhamgolfclub.co.uk/XXXX"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anda.org/en/explore-equipment/conforming-driver-list" TargetMode="Externa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hz671MxXWXKmJnzqVnQ1dgy7g==">CgMxLjA4AHIhMTFiU1JTZjl6aHA1RXN4X3gzc0p0a1YybFNmZ21qVXlJ</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1CA8DE882D6B048BFB1795344E5C026" ma:contentTypeVersion="18" ma:contentTypeDescription="Create a new document." ma:contentTypeScope="" ma:versionID="a0feb7a1d9a652ab20fc101b77f1b243">
  <xsd:schema xmlns:xsd="http://www.w3.org/2001/XMLSchema" xmlns:xs="http://www.w3.org/2001/XMLSchema" xmlns:p="http://schemas.microsoft.com/office/2006/metadata/properties" xmlns:ns2="5829c25b-4abc-4928-83bf-f86a7abf1bac" xmlns:ns3="0d0d9d94-21dc-4b4e-8aa9-3e49114d5a77" targetNamespace="http://schemas.microsoft.com/office/2006/metadata/properties" ma:root="true" ma:fieldsID="57f98320557527cad56692486e88cd30" ns2:_="" ns3:_="">
    <xsd:import namespace="5829c25b-4abc-4928-83bf-f86a7abf1bac"/>
    <xsd:import namespace="0d0d9d94-21dc-4b4e-8aa9-3e49114d5a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9c25b-4abc-4928-83bf-f86a7abf1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2f0e083-4d2c-46b6-9309-3725f171d8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0d9d94-21dc-4b4e-8aa9-3e49114d5a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530b66c-5b23-4877-9791-2d34865e0691}" ma:internalName="TaxCatchAll" ma:showField="CatchAllData" ma:web="0d0d9d94-21dc-4b4e-8aa9-3e49114d5a7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829c25b-4abc-4928-83bf-f86a7abf1bac">
      <Terms xmlns="http://schemas.microsoft.com/office/infopath/2007/PartnerControls"/>
    </lcf76f155ced4ddcb4097134ff3c332f>
    <TaxCatchAll xmlns="0d0d9d94-21dc-4b4e-8aa9-3e49114d5a7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02AED8-435F-4ED7-B1EE-B338B797DFE0}"/>
</file>

<file path=customXml/itemProps3.xml><?xml version="1.0" encoding="utf-8"?>
<ds:datastoreItem xmlns:ds="http://schemas.openxmlformats.org/officeDocument/2006/customXml" ds:itemID="{73A98202-5228-435F-9B52-8DBE5AB2A18D}"/>
</file>

<file path=customXml/itemProps4.xml><?xml version="1.0" encoding="utf-8"?>
<ds:datastoreItem xmlns:ds="http://schemas.openxmlformats.org/officeDocument/2006/customXml" ds:itemID="{009A5684-AEE3-4E90-A357-B1124D239E90}"/>
</file>

<file path=docProps/app.xml><?xml version="1.0" encoding="utf-8"?>
<Properties xmlns="http://schemas.openxmlformats.org/officeDocument/2006/extended-properties" xmlns:vt="http://schemas.openxmlformats.org/officeDocument/2006/docPropsVTypes">
  <Template>Normal</Template>
  <TotalTime>5</TotalTime>
  <Pages>4</Pages>
  <Words>1003</Words>
  <Characters>5718</Characters>
  <Application>Microsoft Office Word</Application>
  <DocSecurity>4</DocSecurity>
  <Lines>47</Lines>
  <Paragraphs>13</Paragraphs>
  <ScaleCrop>false</ScaleCrop>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Norah Pye</dc:creator>
  <cp:lastModifiedBy>Norah Pye</cp:lastModifiedBy>
  <cp:revision>2</cp:revision>
  <dcterms:created xsi:type="dcterms:W3CDTF">2026-02-23T11:14:00Z</dcterms:created>
  <dcterms:modified xsi:type="dcterms:W3CDTF">2026-02-23T11:14:00Z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0x01010051CA8DE882D6B048BFB1795344E5C026</vt:lpwstr>
  </property>
</Properties>
</file>